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7E" w:rsidRPr="007A1D76" w:rsidRDefault="00870AB1" w:rsidP="00BE617E">
      <w:pPr>
        <w:jc w:val="center"/>
        <w:rPr>
          <w:rStyle w:val="Emphasis"/>
          <w:b/>
          <w:bCs/>
        </w:rPr>
      </w:pPr>
      <w:r w:rsidRPr="007A1D76">
        <w:rPr>
          <w:rStyle w:val="Emphasis"/>
          <w:b/>
          <w:bCs/>
          <w:sz w:val="28"/>
          <w:szCs w:val="28"/>
        </w:rPr>
        <w:t>Elite Ben-Yosef, Ph.D.</w:t>
      </w:r>
    </w:p>
    <w:p w:rsidR="00EC7611" w:rsidRPr="00941E09" w:rsidRDefault="00EC7611" w:rsidP="00BE617E">
      <w:pPr>
        <w:jc w:val="center"/>
        <w:rPr>
          <w:rStyle w:val="Emphasis"/>
          <w:sz w:val="20"/>
          <w:szCs w:val="20"/>
        </w:rPr>
      </w:pPr>
      <w:r w:rsidRPr="00941E09">
        <w:rPr>
          <w:rStyle w:val="Emphasis"/>
          <w:sz w:val="20"/>
          <w:szCs w:val="20"/>
        </w:rPr>
        <w:t>117 Myrtle Dr. Great Neck, NY 11021</w:t>
      </w:r>
    </w:p>
    <w:p w:rsidR="00EC7611" w:rsidRPr="00941E09" w:rsidRDefault="00EC7611" w:rsidP="00BE617E">
      <w:pPr>
        <w:jc w:val="center"/>
        <w:rPr>
          <w:rStyle w:val="Emphasis"/>
          <w:sz w:val="18"/>
          <w:szCs w:val="18"/>
        </w:rPr>
      </w:pPr>
      <w:r w:rsidRPr="00941E09">
        <w:rPr>
          <w:rStyle w:val="Emphasis"/>
          <w:sz w:val="20"/>
          <w:szCs w:val="20"/>
        </w:rPr>
        <w:t>516-466-9427</w:t>
      </w:r>
      <w:r w:rsidR="00941E09">
        <w:rPr>
          <w:rStyle w:val="Emphasis"/>
          <w:sz w:val="20"/>
          <w:szCs w:val="20"/>
        </w:rPr>
        <w:t xml:space="preserve"> </w:t>
      </w:r>
      <w:r w:rsidR="00941E09" w:rsidRPr="00C010A6">
        <w:rPr>
          <w:rStyle w:val="Emphasis"/>
          <w:sz w:val="16"/>
          <w:szCs w:val="16"/>
        </w:rPr>
        <w:t>(US)</w:t>
      </w:r>
    </w:p>
    <w:p w:rsidR="00941E09" w:rsidRPr="00941E09" w:rsidRDefault="00F04BCD" w:rsidP="00F04BCD">
      <w:pPr>
        <w:jc w:val="center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>0</w:t>
      </w:r>
      <w:r w:rsidR="00941E09">
        <w:rPr>
          <w:rStyle w:val="Emphasis"/>
          <w:sz w:val="20"/>
          <w:szCs w:val="20"/>
        </w:rPr>
        <w:t xml:space="preserve">52-790-4567 </w:t>
      </w:r>
      <w:r w:rsidR="00941E09" w:rsidRPr="00C010A6">
        <w:rPr>
          <w:rStyle w:val="Emphasis"/>
          <w:sz w:val="16"/>
          <w:szCs w:val="16"/>
        </w:rPr>
        <w:t>(ISRAEL)</w:t>
      </w:r>
    </w:p>
    <w:p w:rsidR="00870AB1" w:rsidRPr="007A1D76" w:rsidRDefault="00870AB1" w:rsidP="00870AB1">
      <w:pPr>
        <w:ind w:left="3600"/>
        <w:rPr>
          <w:rFonts w:asciiTheme="majorBidi" w:hAnsiTheme="majorBidi" w:cstheme="majorBidi"/>
          <w:sz w:val="20"/>
          <w:szCs w:val="20"/>
        </w:rPr>
      </w:pPr>
      <w:r w:rsidRPr="007A1D76">
        <w:rPr>
          <w:rStyle w:val="BookTitle"/>
          <w:rFonts w:asciiTheme="majorBidi" w:hAnsiTheme="majorBidi" w:cstheme="majorBidi"/>
          <w:color w:val="4C5DDC"/>
          <w:sz w:val="20"/>
          <w:szCs w:val="20"/>
        </w:rPr>
        <w:t xml:space="preserve">   </w:t>
      </w:r>
      <w:r w:rsidRPr="007A1D76">
        <w:rPr>
          <w:rStyle w:val="BookTitle"/>
          <w:rFonts w:asciiTheme="majorBidi" w:hAnsiTheme="majorBidi" w:cstheme="majorBidi"/>
          <w:color w:val="2B30FD"/>
          <w:sz w:val="20"/>
          <w:szCs w:val="20"/>
        </w:rPr>
        <w:t xml:space="preserve"> </w:t>
      </w:r>
      <w:r w:rsidR="007A1D76" w:rsidRPr="007A1D76">
        <w:rPr>
          <w:rStyle w:val="BookTitle"/>
          <w:rFonts w:asciiTheme="majorBidi" w:hAnsiTheme="majorBidi" w:cstheme="majorBidi"/>
          <w:color w:val="2B30FD"/>
          <w:sz w:val="20"/>
          <w:szCs w:val="20"/>
        </w:rPr>
        <w:t xml:space="preserve">   </w:t>
      </w:r>
      <w:r w:rsidR="007A1D76">
        <w:rPr>
          <w:rStyle w:val="BookTitle"/>
          <w:rFonts w:asciiTheme="majorBidi" w:hAnsiTheme="majorBidi" w:cstheme="majorBidi"/>
          <w:color w:val="2B30FD"/>
          <w:sz w:val="20"/>
          <w:szCs w:val="20"/>
        </w:rPr>
        <w:t xml:space="preserve"> </w:t>
      </w:r>
      <w:hyperlink r:id="rId6" w:history="1">
        <w:r w:rsidRPr="007A1D76">
          <w:rPr>
            <w:rStyle w:val="Strong"/>
            <w:rFonts w:asciiTheme="majorBidi" w:hAnsiTheme="majorBidi" w:cstheme="majorBidi"/>
            <w:b w:val="0"/>
            <w:color w:val="2B30FD"/>
            <w:sz w:val="20"/>
            <w:szCs w:val="20"/>
          </w:rPr>
          <w:t>eliteby@aol.com</w:t>
        </w:r>
      </w:hyperlink>
    </w:p>
    <w:p w:rsidR="00547A49" w:rsidRPr="004F719C" w:rsidRDefault="00547A49" w:rsidP="00870AB1">
      <w:pPr>
        <w:rPr>
          <w:rStyle w:val="BookTitle"/>
          <w:rFonts w:asciiTheme="majorBidi" w:hAnsiTheme="majorBidi" w:cstheme="majorBidi"/>
          <w:sz w:val="28"/>
          <w:szCs w:val="28"/>
        </w:rPr>
      </w:pPr>
    </w:p>
    <w:p w:rsidR="00870AB1" w:rsidRPr="004F719C" w:rsidRDefault="00870AB1" w:rsidP="00870AB1">
      <w:pPr>
        <w:rPr>
          <w:rStyle w:val="Emphasis"/>
          <w:rFonts w:asciiTheme="majorBidi" w:hAnsiTheme="majorBidi" w:cstheme="majorBidi"/>
          <w:b/>
          <w:bCs/>
        </w:rPr>
      </w:pPr>
      <w:r w:rsidRPr="004F719C">
        <w:rPr>
          <w:rStyle w:val="Emphasis"/>
          <w:rFonts w:asciiTheme="majorBidi" w:hAnsiTheme="majorBidi" w:cstheme="majorBidi"/>
          <w:b/>
          <w:bCs/>
        </w:rPr>
        <w:t>EDUCATION</w:t>
      </w:r>
    </w:p>
    <w:p w:rsidR="00426508" w:rsidRPr="004F719C" w:rsidRDefault="00426508" w:rsidP="00870AB1">
      <w:pPr>
        <w:rPr>
          <w:rFonts w:asciiTheme="majorBidi" w:hAnsiTheme="majorBidi" w:cstheme="majorBidi"/>
          <w:b/>
          <w:bCs/>
          <w:smallCaps/>
          <w:spacing w:val="5"/>
          <w:sz w:val="12"/>
          <w:szCs w:val="12"/>
        </w:rPr>
      </w:pPr>
    </w:p>
    <w:p w:rsidR="00870AB1" w:rsidRPr="001D3100" w:rsidRDefault="00870AB1" w:rsidP="00870AB1">
      <w:pPr>
        <w:rPr>
          <w:rFonts w:asciiTheme="majorBidi" w:hAnsiTheme="majorBidi" w:cstheme="majorBidi"/>
          <w:sz w:val="18"/>
          <w:szCs w:val="18"/>
        </w:rPr>
      </w:pPr>
      <w:proofErr w:type="gramStart"/>
      <w:r w:rsidRPr="001D3100">
        <w:rPr>
          <w:rFonts w:asciiTheme="majorBidi" w:hAnsiTheme="majorBidi" w:cstheme="majorBidi"/>
          <w:b/>
          <w:sz w:val="18"/>
          <w:szCs w:val="18"/>
        </w:rPr>
        <w:t>Ph.D</w:t>
      </w:r>
      <w:r w:rsidRPr="001D3100">
        <w:rPr>
          <w:rFonts w:asciiTheme="majorBidi" w:hAnsiTheme="majorBidi" w:cstheme="majorBidi"/>
          <w:sz w:val="18"/>
          <w:szCs w:val="18"/>
        </w:rPr>
        <w:t xml:space="preserve">. in </w:t>
      </w:r>
      <w:r w:rsidRPr="001D3100">
        <w:rPr>
          <w:rFonts w:asciiTheme="majorBidi" w:hAnsiTheme="majorBidi" w:cstheme="majorBidi"/>
          <w:b/>
          <w:sz w:val="18"/>
          <w:szCs w:val="18"/>
        </w:rPr>
        <w:t>Literacy Studies</w:t>
      </w:r>
      <w:r w:rsidRPr="001D3100">
        <w:rPr>
          <w:rFonts w:asciiTheme="majorBidi" w:hAnsiTheme="majorBidi" w:cstheme="majorBidi"/>
          <w:sz w:val="18"/>
          <w:szCs w:val="18"/>
        </w:rPr>
        <w:t>, Hofstra University, NY, 2002.</w:t>
      </w:r>
      <w:proofErr w:type="gramEnd"/>
    </w:p>
    <w:p w:rsidR="00870AB1" w:rsidRPr="001D3100" w:rsidRDefault="00870AB1" w:rsidP="00870AB1">
      <w:p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sz w:val="18"/>
          <w:szCs w:val="18"/>
        </w:rPr>
        <w:t xml:space="preserve">Thesis: What does it take to learn to read? </w:t>
      </w:r>
      <w:proofErr w:type="gramStart"/>
      <w:r w:rsidRPr="001D3100">
        <w:rPr>
          <w:rFonts w:asciiTheme="majorBidi" w:hAnsiTheme="majorBidi" w:cstheme="majorBidi"/>
          <w:sz w:val="18"/>
          <w:szCs w:val="18"/>
        </w:rPr>
        <w:t>A story of a school with love.</w:t>
      </w:r>
      <w:proofErr w:type="gramEnd"/>
    </w:p>
    <w:p w:rsidR="00870AB1" w:rsidRPr="001D3100" w:rsidRDefault="00870AB1" w:rsidP="00870AB1">
      <w:p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sz w:val="18"/>
          <w:szCs w:val="18"/>
        </w:rPr>
        <w:t>Key issues: Access to literacy, inclusionary pedagogy for marginalized students, multicultural education, literacy and identity, the multiple dimensions of literacy, emotional aspects of teaching and learning, social justice in education.</w:t>
      </w:r>
    </w:p>
    <w:p w:rsidR="00870AB1" w:rsidRPr="001D3100" w:rsidRDefault="00870AB1" w:rsidP="00870AB1">
      <w:pPr>
        <w:rPr>
          <w:rFonts w:asciiTheme="majorBidi" w:hAnsiTheme="majorBidi" w:cstheme="majorBidi"/>
          <w:b/>
          <w:sz w:val="10"/>
          <w:szCs w:val="10"/>
        </w:rPr>
      </w:pPr>
    </w:p>
    <w:p w:rsidR="00870AB1" w:rsidRPr="001D3100" w:rsidRDefault="00870AB1" w:rsidP="00870AB1">
      <w:pPr>
        <w:rPr>
          <w:rFonts w:asciiTheme="majorBidi" w:hAnsiTheme="majorBidi" w:cstheme="majorBidi"/>
          <w:sz w:val="18"/>
          <w:szCs w:val="18"/>
        </w:rPr>
      </w:pPr>
      <w:proofErr w:type="gramStart"/>
      <w:r w:rsidRPr="001D3100">
        <w:rPr>
          <w:rFonts w:asciiTheme="majorBidi" w:hAnsiTheme="majorBidi" w:cstheme="majorBidi"/>
          <w:b/>
          <w:sz w:val="18"/>
          <w:szCs w:val="18"/>
        </w:rPr>
        <w:t xml:space="preserve">M.A. </w:t>
      </w:r>
      <w:r w:rsidRPr="001D3100">
        <w:rPr>
          <w:rFonts w:asciiTheme="majorBidi" w:hAnsiTheme="majorBidi" w:cstheme="majorBidi"/>
          <w:sz w:val="18"/>
          <w:szCs w:val="18"/>
        </w:rPr>
        <w:t>in</w:t>
      </w:r>
      <w:r w:rsidRPr="001D3100">
        <w:rPr>
          <w:rFonts w:asciiTheme="majorBidi" w:hAnsiTheme="majorBidi" w:cstheme="majorBidi"/>
          <w:b/>
          <w:sz w:val="18"/>
          <w:szCs w:val="18"/>
        </w:rPr>
        <w:t xml:space="preserve"> Special education</w:t>
      </w:r>
      <w:r w:rsidRPr="001D3100">
        <w:rPr>
          <w:rFonts w:asciiTheme="majorBidi" w:hAnsiTheme="majorBidi" w:cstheme="majorBidi"/>
          <w:sz w:val="18"/>
          <w:szCs w:val="18"/>
        </w:rPr>
        <w:t>, Adelphi University, NY, 1993.</w:t>
      </w:r>
      <w:proofErr w:type="gramEnd"/>
      <w:r w:rsidRPr="001D3100">
        <w:rPr>
          <w:rFonts w:asciiTheme="majorBidi" w:hAnsiTheme="majorBidi" w:cstheme="majorBidi"/>
          <w:sz w:val="18"/>
          <w:szCs w:val="18"/>
        </w:rPr>
        <w:t xml:space="preserve"> Specialized in K-6, elementary education.</w:t>
      </w:r>
    </w:p>
    <w:p w:rsidR="00870AB1" w:rsidRPr="001D3100" w:rsidRDefault="00870AB1" w:rsidP="00870AB1">
      <w:pPr>
        <w:rPr>
          <w:rFonts w:asciiTheme="majorBidi" w:hAnsiTheme="majorBidi" w:cstheme="majorBidi"/>
          <w:b/>
          <w:sz w:val="10"/>
          <w:szCs w:val="10"/>
        </w:rPr>
      </w:pPr>
    </w:p>
    <w:p w:rsidR="00870AB1" w:rsidRPr="001D3100" w:rsidRDefault="00870AB1" w:rsidP="00870AB1">
      <w:pPr>
        <w:rPr>
          <w:rFonts w:asciiTheme="majorBidi" w:hAnsiTheme="majorBidi" w:cstheme="majorBidi"/>
          <w:sz w:val="18"/>
          <w:szCs w:val="18"/>
        </w:rPr>
      </w:pPr>
      <w:proofErr w:type="gramStart"/>
      <w:r w:rsidRPr="001D3100">
        <w:rPr>
          <w:rFonts w:asciiTheme="majorBidi" w:hAnsiTheme="majorBidi" w:cstheme="majorBidi"/>
          <w:b/>
          <w:sz w:val="18"/>
          <w:szCs w:val="18"/>
        </w:rPr>
        <w:t xml:space="preserve">M.A. </w:t>
      </w:r>
      <w:r w:rsidRPr="001D3100">
        <w:rPr>
          <w:rFonts w:asciiTheme="majorBidi" w:hAnsiTheme="majorBidi" w:cstheme="majorBidi"/>
          <w:sz w:val="18"/>
          <w:szCs w:val="18"/>
        </w:rPr>
        <w:t>in</w:t>
      </w:r>
      <w:r w:rsidRPr="001D3100">
        <w:rPr>
          <w:rFonts w:asciiTheme="majorBidi" w:hAnsiTheme="majorBidi" w:cstheme="majorBidi"/>
          <w:b/>
          <w:sz w:val="18"/>
          <w:szCs w:val="18"/>
        </w:rPr>
        <w:t xml:space="preserve"> Anthropology</w:t>
      </w:r>
      <w:r w:rsidRPr="001D3100">
        <w:rPr>
          <w:rFonts w:asciiTheme="majorBidi" w:hAnsiTheme="majorBidi" w:cstheme="majorBidi"/>
          <w:sz w:val="18"/>
          <w:szCs w:val="18"/>
        </w:rPr>
        <w:t>, CUNY, 1989.</w:t>
      </w:r>
      <w:proofErr w:type="gramEnd"/>
      <w:r w:rsidRPr="001D3100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1D3100">
        <w:rPr>
          <w:rFonts w:asciiTheme="majorBidi" w:hAnsiTheme="majorBidi" w:cstheme="majorBidi"/>
          <w:sz w:val="18"/>
          <w:szCs w:val="18"/>
        </w:rPr>
        <w:t>Specialized in cultural anthropology.</w:t>
      </w:r>
      <w:proofErr w:type="gramEnd"/>
    </w:p>
    <w:p w:rsidR="00870AB1" w:rsidRPr="001D3100" w:rsidRDefault="00870AB1" w:rsidP="00870AB1">
      <w:pPr>
        <w:rPr>
          <w:rFonts w:asciiTheme="majorBidi" w:hAnsiTheme="majorBidi" w:cstheme="majorBidi"/>
          <w:b/>
          <w:sz w:val="10"/>
          <w:szCs w:val="10"/>
        </w:rPr>
      </w:pPr>
    </w:p>
    <w:p w:rsidR="00870AB1" w:rsidRPr="001D3100" w:rsidRDefault="00870AB1" w:rsidP="002B0933">
      <w:pPr>
        <w:rPr>
          <w:rFonts w:asciiTheme="majorBidi" w:hAnsiTheme="majorBidi" w:cstheme="majorBidi"/>
          <w:sz w:val="18"/>
          <w:szCs w:val="18"/>
        </w:rPr>
      </w:pPr>
      <w:proofErr w:type="gramStart"/>
      <w:r w:rsidRPr="001D3100">
        <w:rPr>
          <w:rFonts w:asciiTheme="majorBidi" w:hAnsiTheme="majorBidi" w:cstheme="majorBidi"/>
          <w:b/>
          <w:sz w:val="18"/>
          <w:szCs w:val="18"/>
        </w:rPr>
        <w:t xml:space="preserve">M.A. </w:t>
      </w:r>
      <w:r w:rsidRPr="001D3100">
        <w:rPr>
          <w:rFonts w:asciiTheme="majorBidi" w:hAnsiTheme="majorBidi" w:cstheme="majorBidi"/>
          <w:sz w:val="18"/>
          <w:szCs w:val="18"/>
        </w:rPr>
        <w:t>in</w:t>
      </w:r>
      <w:r w:rsidRPr="001D3100">
        <w:rPr>
          <w:rFonts w:asciiTheme="majorBidi" w:hAnsiTheme="majorBidi" w:cstheme="majorBidi"/>
          <w:b/>
          <w:sz w:val="18"/>
          <w:szCs w:val="18"/>
        </w:rPr>
        <w:t xml:space="preserve"> Studio Arts</w:t>
      </w:r>
      <w:r w:rsidRPr="001D3100">
        <w:rPr>
          <w:rFonts w:asciiTheme="majorBidi" w:hAnsiTheme="majorBidi" w:cstheme="majorBidi"/>
          <w:sz w:val="18"/>
          <w:szCs w:val="18"/>
        </w:rPr>
        <w:t>, Adelphi University, NY, 1983.</w:t>
      </w:r>
      <w:proofErr w:type="gramEnd"/>
      <w:r w:rsidRPr="001D3100"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1D3100">
        <w:rPr>
          <w:rFonts w:asciiTheme="majorBidi" w:hAnsiTheme="majorBidi" w:cstheme="majorBidi"/>
          <w:sz w:val="18"/>
          <w:szCs w:val="18"/>
        </w:rPr>
        <w:t>Specialized in painting and silk-screen printing.</w:t>
      </w:r>
      <w:proofErr w:type="gramEnd"/>
      <w:r w:rsidRPr="001D3100">
        <w:rPr>
          <w:rFonts w:asciiTheme="majorBidi" w:hAnsiTheme="majorBidi" w:cstheme="majorBidi"/>
          <w:sz w:val="18"/>
          <w:szCs w:val="18"/>
        </w:rPr>
        <w:t xml:space="preserve"> My work was shown at the Adelphi University Gallery in Feb. 1983.</w:t>
      </w:r>
    </w:p>
    <w:p w:rsidR="00870AB1" w:rsidRPr="004F719C" w:rsidRDefault="00870AB1" w:rsidP="00870AB1">
      <w:pPr>
        <w:rPr>
          <w:rFonts w:asciiTheme="majorBidi" w:hAnsiTheme="majorBidi" w:cstheme="majorBidi"/>
          <w:sz w:val="20"/>
          <w:szCs w:val="20"/>
        </w:rPr>
      </w:pPr>
    </w:p>
    <w:p w:rsidR="00870AB1" w:rsidRPr="004F719C" w:rsidRDefault="00870AB1" w:rsidP="00870AB1">
      <w:pPr>
        <w:rPr>
          <w:rStyle w:val="Emphasis"/>
          <w:rFonts w:asciiTheme="majorBidi" w:hAnsiTheme="majorBidi" w:cstheme="majorBidi"/>
          <w:b/>
          <w:bCs/>
        </w:rPr>
      </w:pPr>
      <w:r w:rsidRPr="004F719C">
        <w:rPr>
          <w:rStyle w:val="Emphasis"/>
          <w:rFonts w:asciiTheme="majorBidi" w:hAnsiTheme="majorBidi" w:cstheme="majorBidi"/>
          <w:b/>
          <w:bCs/>
        </w:rPr>
        <w:t>PROFESSIONAL EXPERIENCE</w:t>
      </w:r>
      <w:r w:rsidR="000722B8" w:rsidRPr="004F719C">
        <w:rPr>
          <w:rStyle w:val="Emphasis"/>
          <w:rFonts w:asciiTheme="majorBidi" w:hAnsiTheme="majorBidi" w:cstheme="majorBidi"/>
          <w:b/>
          <w:bCs/>
        </w:rPr>
        <w:t xml:space="preserve"> and ENDEAVORS</w:t>
      </w:r>
    </w:p>
    <w:p w:rsidR="002B3DF1" w:rsidRPr="004F719C" w:rsidRDefault="002B3DF1" w:rsidP="00870AB1">
      <w:pPr>
        <w:rPr>
          <w:rStyle w:val="Emphasis"/>
          <w:rFonts w:asciiTheme="majorBidi" w:hAnsiTheme="majorBidi" w:cstheme="majorBidi"/>
          <w:sz w:val="12"/>
          <w:szCs w:val="12"/>
        </w:rPr>
      </w:pPr>
    </w:p>
    <w:p w:rsidR="007934B0" w:rsidRPr="004F719C" w:rsidRDefault="00426508" w:rsidP="002B3DF1">
      <w:pPr>
        <w:rPr>
          <w:rStyle w:val="Emphasis"/>
          <w:rFonts w:asciiTheme="majorBidi" w:hAnsiTheme="majorBidi" w:cstheme="majorBidi"/>
          <w:u w:val="single"/>
        </w:rPr>
      </w:pPr>
      <w:r w:rsidRPr="004F719C">
        <w:rPr>
          <w:rStyle w:val="BookTitle"/>
          <w:rFonts w:asciiTheme="majorBidi" w:hAnsiTheme="majorBidi" w:cstheme="majorBidi"/>
          <w:sz w:val="28"/>
          <w:szCs w:val="28"/>
        </w:rPr>
        <w:tab/>
      </w:r>
      <w:r w:rsidR="00870AB1" w:rsidRPr="004F719C">
        <w:rPr>
          <w:rStyle w:val="Emphasis"/>
          <w:rFonts w:asciiTheme="majorBidi" w:hAnsiTheme="majorBidi" w:cstheme="majorBidi"/>
          <w:sz w:val="22"/>
          <w:szCs w:val="22"/>
          <w:u w:val="single"/>
        </w:rPr>
        <w:t>A</w:t>
      </w:r>
      <w:r w:rsidR="002B3DF1" w:rsidRPr="004F719C">
        <w:rPr>
          <w:rStyle w:val="Emphasis"/>
          <w:rFonts w:asciiTheme="majorBidi" w:hAnsiTheme="majorBidi" w:cstheme="majorBidi"/>
          <w:sz w:val="22"/>
          <w:szCs w:val="22"/>
          <w:u w:val="single"/>
        </w:rPr>
        <w:t>CADEMIC</w:t>
      </w:r>
    </w:p>
    <w:p w:rsidR="00726ACD" w:rsidRPr="004F719C" w:rsidRDefault="00726ACD" w:rsidP="007934B0">
      <w:pPr>
        <w:rPr>
          <w:rStyle w:val="BookTitle"/>
          <w:rFonts w:asciiTheme="majorBidi" w:hAnsiTheme="majorBidi" w:cstheme="majorBidi"/>
          <w:sz w:val="12"/>
          <w:szCs w:val="12"/>
        </w:rPr>
      </w:pPr>
    </w:p>
    <w:p w:rsidR="00426508" w:rsidRPr="001D3100" w:rsidRDefault="00426508" w:rsidP="00373A8E">
      <w:p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b/>
          <w:bCs/>
          <w:sz w:val="18"/>
          <w:szCs w:val="18"/>
        </w:rPr>
        <w:t>Feb. 2012</w:t>
      </w:r>
      <w:r w:rsidR="00373A8E" w:rsidRPr="00373A8E">
        <w:rPr>
          <w:rFonts w:asciiTheme="majorBidi" w:hAnsiTheme="majorBidi" w:cstheme="majorBidi"/>
          <w:b/>
          <w:bCs/>
          <w:sz w:val="18"/>
          <w:szCs w:val="18"/>
        </w:rPr>
        <w:t>-2015</w:t>
      </w:r>
      <w:r w:rsidR="00373A8E">
        <w:rPr>
          <w:rFonts w:asciiTheme="majorBidi" w:hAnsiTheme="majorBidi" w:cstheme="majorBidi"/>
          <w:sz w:val="18"/>
          <w:szCs w:val="18"/>
        </w:rPr>
        <w:t xml:space="preserve">. </w:t>
      </w:r>
      <w:r w:rsidRPr="001D3100">
        <w:rPr>
          <w:rFonts w:asciiTheme="majorBidi" w:hAnsiTheme="majorBidi" w:cstheme="majorBidi"/>
          <w:sz w:val="18"/>
          <w:szCs w:val="18"/>
        </w:rPr>
        <w:t>Initiated and coordinat</w:t>
      </w:r>
      <w:r w:rsidR="00373A8E">
        <w:rPr>
          <w:rFonts w:asciiTheme="majorBidi" w:hAnsiTheme="majorBidi" w:cstheme="majorBidi"/>
          <w:sz w:val="18"/>
          <w:szCs w:val="18"/>
        </w:rPr>
        <w:t>ed</w:t>
      </w:r>
      <w:r w:rsidRPr="001D3100">
        <w:rPr>
          <w:rFonts w:asciiTheme="majorBidi" w:hAnsiTheme="majorBidi" w:cstheme="majorBidi"/>
          <w:sz w:val="18"/>
          <w:szCs w:val="18"/>
        </w:rPr>
        <w:t xml:space="preserve"> a literacy empowerment pilot project at Atidim Youth Center, Hatzor, Israel. The project is a joint venture with the Dept. of Social Work at Tel-Chai College, Kiryat Shmonah, Israel. </w:t>
      </w:r>
    </w:p>
    <w:p w:rsidR="00426508" w:rsidRPr="001D3100" w:rsidRDefault="00426508" w:rsidP="001438E3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624ECA" w:rsidRPr="001D3100" w:rsidRDefault="00624ECA" w:rsidP="001438E3">
      <w:p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b/>
          <w:bCs/>
          <w:sz w:val="18"/>
          <w:szCs w:val="18"/>
        </w:rPr>
        <w:t>June, 2012- June, 2014</w:t>
      </w:r>
      <w:r w:rsidRPr="001D3100">
        <w:rPr>
          <w:rFonts w:asciiTheme="majorBidi" w:hAnsiTheme="majorBidi" w:cstheme="majorBidi"/>
          <w:sz w:val="18"/>
          <w:szCs w:val="18"/>
        </w:rPr>
        <w:t xml:space="preserve">. Initiated and </w:t>
      </w:r>
      <w:r w:rsidR="001438E3" w:rsidRPr="001D3100">
        <w:rPr>
          <w:rFonts w:asciiTheme="majorBidi" w:hAnsiTheme="majorBidi" w:cstheme="majorBidi"/>
          <w:sz w:val="18"/>
          <w:szCs w:val="18"/>
        </w:rPr>
        <w:t>conducted</w:t>
      </w:r>
      <w:r w:rsidRPr="001D3100">
        <w:rPr>
          <w:rFonts w:asciiTheme="majorBidi" w:hAnsiTheme="majorBidi" w:cstheme="majorBidi"/>
          <w:sz w:val="18"/>
          <w:szCs w:val="18"/>
        </w:rPr>
        <w:t xml:space="preserve"> a research teaching project with “highly at-risk for failure” students in a Bronx high school. </w:t>
      </w:r>
      <w:r w:rsidRPr="001D3100">
        <w:rPr>
          <w:rFonts w:asciiTheme="majorBidi" w:hAnsiTheme="majorBidi" w:cstheme="majorBidi"/>
          <w:i/>
          <w:iCs/>
          <w:sz w:val="18"/>
          <w:szCs w:val="18"/>
        </w:rPr>
        <w:t>Teach Us to Teach You</w:t>
      </w:r>
      <w:r w:rsidRPr="001D3100">
        <w:rPr>
          <w:rFonts w:asciiTheme="majorBidi" w:hAnsiTheme="majorBidi" w:cstheme="majorBidi"/>
          <w:sz w:val="18"/>
          <w:szCs w:val="18"/>
        </w:rPr>
        <w:t xml:space="preserve"> </w:t>
      </w:r>
      <w:r w:rsidR="001438E3" w:rsidRPr="001D3100">
        <w:rPr>
          <w:rFonts w:asciiTheme="majorBidi" w:hAnsiTheme="majorBidi" w:cstheme="majorBidi"/>
          <w:sz w:val="18"/>
          <w:szCs w:val="18"/>
        </w:rPr>
        <w:t>attempted</w:t>
      </w:r>
      <w:r w:rsidRPr="001D3100">
        <w:rPr>
          <w:rFonts w:asciiTheme="majorBidi" w:hAnsiTheme="majorBidi" w:cstheme="majorBidi"/>
          <w:sz w:val="18"/>
          <w:szCs w:val="18"/>
        </w:rPr>
        <w:t xml:space="preserve"> to show </w:t>
      </w:r>
      <w:r w:rsidR="001438E3" w:rsidRPr="001D3100">
        <w:rPr>
          <w:rFonts w:asciiTheme="majorBidi" w:hAnsiTheme="majorBidi" w:cstheme="majorBidi"/>
          <w:sz w:val="18"/>
          <w:szCs w:val="18"/>
        </w:rPr>
        <w:t>positive change</w:t>
      </w:r>
      <w:r w:rsidRPr="001D3100">
        <w:rPr>
          <w:rFonts w:asciiTheme="majorBidi" w:hAnsiTheme="majorBidi" w:cstheme="majorBidi"/>
          <w:sz w:val="18"/>
          <w:szCs w:val="18"/>
        </w:rPr>
        <w:t xml:space="preserve"> in participants’ attitude towards schooling </w:t>
      </w:r>
      <w:r w:rsidR="001438E3" w:rsidRPr="001D3100">
        <w:rPr>
          <w:rFonts w:asciiTheme="majorBidi" w:hAnsiTheme="majorBidi" w:cstheme="majorBidi"/>
          <w:sz w:val="18"/>
          <w:szCs w:val="18"/>
        </w:rPr>
        <w:t>and learning</w:t>
      </w:r>
      <w:r w:rsidRPr="001D3100">
        <w:rPr>
          <w:rFonts w:asciiTheme="majorBidi" w:hAnsiTheme="majorBidi" w:cstheme="majorBidi"/>
          <w:sz w:val="18"/>
          <w:szCs w:val="18"/>
        </w:rPr>
        <w:t xml:space="preserve"> when </w:t>
      </w:r>
      <w:r w:rsidR="001438E3" w:rsidRPr="001D3100">
        <w:rPr>
          <w:rFonts w:asciiTheme="majorBidi" w:hAnsiTheme="majorBidi" w:cstheme="majorBidi"/>
          <w:sz w:val="18"/>
          <w:szCs w:val="18"/>
        </w:rPr>
        <w:t>curriculum was created in partnership with the learners and incorporated the arts</w:t>
      </w:r>
      <w:r w:rsidRPr="001D3100">
        <w:rPr>
          <w:rFonts w:asciiTheme="majorBidi" w:hAnsiTheme="majorBidi" w:cstheme="majorBidi"/>
          <w:sz w:val="18"/>
          <w:szCs w:val="18"/>
        </w:rPr>
        <w:t xml:space="preserve">. </w:t>
      </w:r>
      <w:proofErr w:type="gramStart"/>
      <w:r w:rsidRPr="001D3100">
        <w:rPr>
          <w:rFonts w:asciiTheme="majorBidi" w:hAnsiTheme="majorBidi" w:cstheme="majorBidi"/>
          <w:sz w:val="18"/>
          <w:szCs w:val="18"/>
        </w:rPr>
        <w:t>With Limor Pinhasi-Vittorio, Ph.D., Lehman College.</w:t>
      </w:r>
      <w:proofErr w:type="gramEnd"/>
    </w:p>
    <w:p w:rsidR="00BD6F14" w:rsidRPr="001D3100" w:rsidRDefault="00BD6F14" w:rsidP="00624ECA">
      <w:pPr>
        <w:rPr>
          <w:rFonts w:asciiTheme="majorBidi" w:hAnsiTheme="majorBidi" w:cstheme="majorBidi"/>
          <w:sz w:val="10"/>
          <w:szCs w:val="10"/>
        </w:rPr>
      </w:pPr>
    </w:p>
    <w:p w:rsidR="00422DEB" w:rsidRPr="001D3100" w:rsidRDefault="007934B0" w:rsidP="00373A8E">
      <w:pPr>
        <w:rPr>
          <w:rFonts w:asciiTheme="majorBidi" w:hAnsiTheme="majorBidi" w:cstheme="majorBidi"/>
          <w:bCs/>
          <w:sz w:val="18"/>
          <w:szCs w:val="18"/>
        </w:rPr>
      </w:pPr>
      <w:proofErr w:type="gramStart"/>
      <w:r w:rsidRPr="001D3100">
        <w:rPr>
          <w:rFonts w:asciiTheme="majorBidi" w:hAnsiTheme="majorBidi" w:cstheme="majorBidi"/>
          <w:b/>
          <w:sz w:val="18"/>
          <w:szCs w:val="18"/>
        </w:rPr>
        <w:t>2012</w:t>
      </w:r>
      <w:r w:rsidR="003915DE" w:rsidRPr="001D3100">
        <w:rPr>
          <w:rFonts w:asciiTheme="majorBidi" w:hAnsiTheme="majorBidi" w:cstheme="majorBidi"/>
          <w:b/>
          <w:sz w:val="18"/>
          <w:szCs w:val="18"/>
        </w:rPr>
        <w:t>-201</w:t>
      </w:r>
      <w:r w:rsidR="00373A8E">
        <w:rPr>
          <w:rFonts w:asciiTheme="majorBidi" w:hAnsiTheme="majorBidi" w:cstheme="majorBidi"/>
          <w:b/>
          <w:sz w:val="18"/>
          <w:szCs w:val="18"/>
        </w:rPr>
        <w:t>6</w:t>
      </w:r>
      <w:r w:rsidRPr="001D3100">
        <w:rPr>
          <w:rFonts w:asciiTheme="majorBidi" w:hAnsiTheme="majorBidi" w:cstheme="majorBidi"/>
          <w:b/>
          <w:sz w:val="18"/>
          <w:szCs w:val="18"/>
        </w:rPr>
        <w:t>.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Adjunct</w:t>
      </w:r>
      <w:r w:rsidR="00422DEB" w:rsidRPr="001D3100">
        <w:rPr>
          <w:rFonts w:asciiTheme="majorBidi" w:hAnsiTheme="majorBidi" w:cstheme="majorBidi"/>
          <w:bCs/>
          <w:sz w:val="18"/>
          <w:szCs w:val="18"/>
        </w:rPr>
        <w:t xml:space="preserve"> </w:t>
      </w:r>
      <w:proofErr w:type="spellStart"/>
      <w:r w:rsidR="00422DEB" w:rsidRPr="001D3100">
        <w:rPr>
          <w:rFonts w:asciiTheme="majorBidi" w:hAnsiTheme="majorBidi" w:cstheme="majorBidi"/>
          <w:bCs/>
          <w:sz w:val="18"/>
          <w:szCs w:val="18"/>
        </w:rPr>
        <w:t>Asso</w:t>
      </w:r>
      <w:proofErr w:type="spellEnd"/>
      <w:r w:rsidR="00422DEB" w:rsidRPr="001D3100">
        <w:rPr>
          <w:rFonts w:asciiTheme="majorBidi" w:hAnsiTheme="majorBidi" w:cstheme="majorBidi"/>
          <w:bCs/>
          <w:sz w:val="18"/>
          <w:szCs w:val="18"/>
        </w:rPr>
        <w:t>.</w:t>
      </w:r>
      <w:proofErr w:type="gramEnd"/>
      <w:r w:rsidR="00422DEB" w:rsidRPr="001D3100">
        <w:rPr>
          <w:rFonts w:asciiTheme="majorBidi" w:hAnsiTheme="majorBidi" w:cstheme="majorBidi"/>
          <w:bCs/>
          <w:sz w:val="18"/>
          <w:szCs w:val="18"/>
        </w:rPr>
        <w:t xml:space="preserve"> </w:t>
      </w:r>
      <w:proofErr w:type="gramStart"/>
      <w:r w:rsidR="00422DEB" w:rsidRPr="001D3100">
        <w:rPr>
          <w:rFonts w:asciiTheme="majorBidi" w:hAnsiTheme="majorBidi" w:cstheme="majorBidi"/>
          <w:bCs/>
          <w:sz w:val="18"/>
          <w:szCs w:val="18"/>
        </w:rPr>
        <w:t>Prof.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Literacy program, Lehman College</w:t>
      </w:r>
      <w:r w:rsidR="00422DEB" w:rsidRPr="001D3100">
        <w:rPr>
          <w:rFonts w:asciiTheme="majorBidi" w:hAnsiTheme="majorBidi" w:cstheme="majorBidi"/>
          <w:bCs/>
          <w:sz w:val="18"/>
          <w:szCs w:val="18"/>
        </w:rPr>
        <w:t>, NY</w:t>
      </w:r>
      <w:r w:rsidRPr="001D3100">
        <w:rPr>
          <w:rFonts w:asciiTheme="majorBidi" w:hAnsiTheme="majorBidi" w:cstheme="majorBidi"/>
          <w:bCs/>
          <w:sz w:val="18"/>
          <w:szCs w:val="18"/>
        </w:rPr>
        <w:t>.</w:t>
      </w:r>
      <w:proofErr w:type="gramEnd"/>
      <w:r w:rsidRPr="001D3100">
        <w:rPr>
          <w:rFonts w:asciiTheme="majorBidi" w:hAnsiTheme="majorBidi" w:cstheme="majorBidi"/>
          <w:bCs/>
          <w:sz w:val="18"/>
          <w:szCs w:val="18"/>
        </w:rPr>
        <w:t xml:space="preserve"> </w:t>
      </w:r>
    </w:p>
    <w:p w:rsidR="007934B0" w:rsidRPr="001D3100" w:rsidRDefault="003915DE" w:rsidP="00373A8E">
      <w:p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/>
          <w:sz w:val="18"/>
          <w:szCs w:val="18"/>
        </w:rPr>
        <w:t>Courses</w:t>
      </w:r>
      <w:r w:rsidR="00422DEB" w:rsidRPr="001D3100">
        <w:rPr>
          <w:rFonts w:asciiTheme="majorBidi" w:hAnsiTheme="majorBidi" w:cstheme="majorBidi"/>
          <w:bCs/>
          <w:sz w:val="18"/>
          <w:szCs w:val="18"/>
        </w:rPr>
        <w:t>:</w:t>
      </w:r>
      <w:r w:rsidR="007934B0" w:rsidRPr="001D3100">
        <w:rPr>
          <w:rFonts w:asciiTheme="majorBidi" w:hAnsiTheme="majorBidi" w:cstheme="majorBidi"/>
          <w:bCs/>
          <w:sz w:val="18"/>
          <w:szCs w:val="18"/>
        </w:rPr>
        <w:t xml:space="preserve"> EDR767</w:t>
      </w:r>
      <w:r w:rsidR="00422DEB" w:rsidRPr="001D3100">
        <w:rPr>
          <w:rFonts w:asciiTheme="majorBidi" w:hAnsiTheme="majorBidi" w:cstheme="majorBidi"/>
          <w:bCs/>
          <w:sz w:val="18"/>
          <w:szCs w:val="18"/>
        </w:rPr>
        <w:t>,</w:t>
      </w:r>
      <w:r w:rsidR="007934B0" w:rsidRPr="001D3100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="00373A8E">
        <w:rPr>
          <w:rFonts w:asciiTheme="majorBidi" w:hAnsiTheme="majorBidi" w:cstheme="majorBidi"/>
          <w:bCs/>
          <w:sz w:val="18"/>
          <w:szCs w:val="18"/>
        </w:rPr>
        <w:t xml:space="preserve">768 </w:t>
      </w:r>
      <w:r w:rsidR="007934B0" w:rsidRPr="001D3100">
        <w:rPr>
          <w:rFonts w:asciiTheme="majorBidi" w:hAnsiTheme="majorBidi" w:cstheme="majorBidi"/>
          <w:bCs/>
          <w:sz w:val="18"/>
          <w:szCs w:val="18"/>
        </w:rPr>
        <w:t>Research in Literacy I</w:t>
      </w:r>
      <w:r w:rsidRPr="001D3100">
        <w:rPr>
          <w:rFonts w:asciiTheme="majorBidi" w:hAnsiTheme="majorBidi" w:cstheme="majorBidi"/>
          <w:bCs/>
          <w:sz w:val="18"/>
          <w:szCs w:val="18"/>
        </w:rPr>
        <w:t>,</w:t>
      </w:r>
      <w:r w:rsidR="00373A8E">
        <w:rPr>
          <w:rFonts w:asciiTheme="majorBidi" w:hAnsiTheme="majorBidi" w:cstheme="majorBidi"/>
          <w:bCs/>
          <w:sz w:val="18"/>
          <w:szCs w:val="18"/>
        </w:rPr>
        <w:t xml:space="preserve"> II;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EDR529</w:t>
      </w:r>
      <w:r w:rsidR="00422DEB" w:rsidRPr="001D3100">
        <w:rPr>
          <w:rFonts w:asciiTheme="majorBidi" w:hAnsiTheme="majorBidi" w:cstheme="majorBidi"/>
          <w:bCs/>
          <w:sz w:val="18"/>
          <w:szCs w:val="18"/>
        </w:rPr>
        <w:t>,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Language, literacy and educational technology</w:t>
      </w:r>
      <w:r w:rsidR="00373A8E">
        <w:rPr>
          <w:rFonts w:asciiTheme="majorBidi" w:hAnsiTheme="majorBidi" w:cstheme="majorBidi"/>
          <w:bCs/>
          <w:sz w:val="18"/>
          <w:szCs w:val="18"/>
        </w:rPr>
        <w:t>; EDS715, Research in Special Education.</w:t>
      </w:r>
    </w:p>
    <w:p w:rsidR="00422DEB" w:rsidRPr="001D3100" w:rsidRDefault="00422DEB" w:rsidP="00422DEB">
      <w:pPr>
        <w:rPr>
          <w:rFonts w:asciiTheme="majorBidi" w:hAnsiTheme="majorBidi" w:cstheme="majorBidi"/>
          <w:bCs/>
          <w:sz w:val="10"/>
          <w:szCs w:val="10"/>
        </w:rPr>
      </w:pPr>
    </w:p>
    <w:p w:rsidR="00422DEB" w:rsidRPr="001D3100" w:rsidRDefault="00422DEB" w:rsidP="00422DEB">
      <w:pPr>
        <w:rPr>
          <w:rFonts w:asciiTheme="majorBidi" w:hAnsiTheme="majorBidi" w:cstheme="majorBidi"/>
          <w:sz w:val="18"/>
          <w:szCs w:val="18"/>
        </w:rPr>
      </w:pPr>
      <w:proofErr w:type="gramStart"/>
      <w:r w:rsidRPr="001D3100">
        <w:rPr>
          <w:rFonts w:asciiTheme="majorBidi" w:hAnsiTheme="majorBidi" w:cstheme="majorBidi"/>
          <w:b/>
          <w:sz w:val="18"/>
          <w:szCs w:val="18"/>
        </w:rPr>
        <w:t xml:space="preserve">2009-2012. 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Adjunct, </w:t>
      </w:r>
      <w:r w:rsidRPr="001D3100">
        <w:rPr>
          <w:rFonts w:asciiTheme="majorBidi" w:hAnsiTheme="majorBidi" w:cstheme="majorBidi"/>
          <w:sz w:val="18"/>
          <w:szCs w:val="18"/>
        </w:rPr>
        <w:t>Literacy program, Adelphi University, NY.</w:t>
      </w:r>
      <w:proofErr w:type="gramEnd"/>
      <w:r w:rsidRPr="001D3100">
        <w:rPr>
          <w:rFonts w:asciiTheme="majorBidi" w:hAnsiTheme="majorBidi" w:cstheme="majorBidi"/>
          <w:sz w:val="18"/>
          <w:szCs w:val="18"/>
        </w:rPr>
        <w:t xml:space="preserve"> </w:t>
      </w:r>
    </w:p>
    <w:p w:rsidR="00422DEB" w:rsidRPr="001D3100" w:rsidRDefault="00422DEB" w:rsidP="00422DEB">
      <w:p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/>
          <w:bCs/>
          <w:sz w:val="18"/>
          <w:szCs w:val="18"/>
        </w:rPr>
        <w:t>Courses</w:t>
      </w:r>
      <w:r w:rsidRPr="001D3100">
        <w:rPr>
          <w:rFonts w:asciiTheme="majorBidi" w:hAnsiTheme="majorBidi" w:cstheme="majorBidi"/>
          <w:sz w:val="18"/>
          <w:szCs w:val="18"/>
        </w:rPr>
        <w:t xml:space="preserve">: </w:t>
      </w:r>
      <w:r w:rsidRPr="001D3100">
        <w:rPr>
          <w:rFonts w:asciiTheme="majorBidi" w:hAnsiTheme="majorBidi" w:cstheme="majorBidi"/>
          <w:bCs/>
          <w:sz w:val="18"/>
          <w:szCs w:val="18"/>
        </w:rPr>
        <w:t>Children’s literature, Literacies in middle and high schools, Emergent literacy.</w:t>
      </w:r>
    </w:p>
    <w:p w:rsidR="007934B0" w:rsidRPr="001D3100" w:rsidRDefault="007934B0" w:rsidP="009628DC">
      <w:pPr>
        <w:rPr>
          <w:rFonts w:asciiTheme="majorBidi" w:hAnsiTheme="majorBidi" w:cstheme="majorBidi"/>
          <w:bCs/>
          <w:sz w:val="10"/>
          <w:szCs w:val="10"/>
        </w:rPr>
      </w:pPr>
    </w:p>
    <w:p w:rsidR="00870AB1" w:rsidRPr="001D3100" w:rsidRDefault="00870AB1" w:rsidP="009628DC">
      <w:p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/>
          <w:sz w:val="18"/>
          <w:szCs w:val="18"/>
        </w:rPr>
        <w:t>2003-201</w:t>
      </w:r>
      <w:r w:rsidR="009628DC" w:rsidRPr="001D3100">
        <w:rPr>
          <w:rFonts w:asciiTheme="majorBidi" w:hAnsiTheme="majorBidi" w:cstheme="majorBidi"/>
          <w:b/>
          <w:sz w:val="18"/>
          <w:szCs w:val="18"/>
        </w:rPr>
        <w:t>1</w:t>
      </w:r>
      <w:r w:rsidRPr="001D3100">
        <w:rPr>
          <w:rFonts w:asciiTheme="majorBidi" w:hAnsiTheme="majorBidi" w:cstheme="majorBidi"/>
          <w:b/>
          <w:sz w:val="18"/>
          <w:szCs w:val="18"/>
        </w:rPr>
        <w:t xml:space="preserve">. </w:t>
      </w:r>
      <w:r w:rsidRPr="001D3100">
        <w:rPr>
          <w:rFonts w:asciiTheme="majorBidi" w:hAnsiTheme="majorBidi" w:cstheme="majorBidi"/>
          <w:bCs/>
          <w:sz w:val="18"/>
          <w:szCs w:val="18"/>
        </w:rPr>
        <w:t>Adjunct, Nassau Community College, Basic Education Program.</w:t>
      </w:r>
    </w:p>
    <w:p w:rsidR="00870AB1" w:rsidRPr="001D3100" w:rsidRDefault="00624ECA" w:rsidP="00422DEB">
      <w:p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/>
          <w:sz w:val="18"/>
          <w:szCs w:val="18"/>
        </w:rPr>
        <w:t>Courses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>: (developmental) Reading and English/Writing.</w:t>
      </w:r>
    </w:p>
    <w:p w:rsidR="00870AB1" w:rsidRPr="001D3100" w:rsidRDefault="00870AB1" w:rsidP="00870AB1">
      <w:pPr>
        <w:rPr>
          <w:rFonts w:asciiTheme="majorBidi" w:hAnsiTheme="majorBidi" w:cstheme="majorBidi"/>
          <w:b/>
          <w:sz w:val="10"/>
          <w:szCs w:val="10"/>
        </w:rPr>
      </w:pPr>
    </w:p>
    <w:p w:rsidR="00870AB1" w:rsidRPr="001D3100" w:rsidRDefault="00870AB1" w:rsidP="00870AB1">
      <w:p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b/>
          <w:sz w:val="18"/>
          <w:szCs w:val="18"/>
        </w:rPr>
        <w:t>2007-2009</w:t>
      </w:r>
      <w:r w:rsidRPr="001D3100">
        <w:rPr>
          <w:rFonts w:asciiTheme="majorBidi" w:hAnsiTheme="majorBidi" w:cstheme="majorBidi"/>
          <w:sz w:val="18"/>
          <w:szCs w:val="18"/>
        </w:rPr>
        <w:t xml:space="preserve">. </w:t>
      </w:r>
      <w:proofErr w:type="gramStart"/>
      <w:r w:rsidRPr="001D3100">
        <w:rPr>
          <w:rFonts w:asciiTheme="majorBidi" w:hAnsiTheme="majorBidi" w:cstheme="majorBidi"/>
          <w:sz w:val="18"/>
          <w:szCs w:val="18"/>
        </w:rPr>
        <w:t>Visiting</w:t>
      </w:r>
      <w:proofErr w:type="gramEnd"/>
      <w:r w:rsidRPr="001D3100">
        <w:rPr>
          <w:rFonts w:asciiTheme="majorBidi" w:hAnsiTheme="majorBidi" w:cstheme="majorBidi"/>
          <w:sz w:val="18"/>
          <w:szCs w:val="18"/>
        </w:rPr>
        <w:t xml:space="preserve"> assistant professor, Literacy program, School of Education, Adelphi University</w:t>
      </w:r>
      <w:r w:rsidR="00422DEB" w:rsidRPr="001D3100">
        <w:rPr>
          <w:rFonts w:asciiTheme="majorBidi" w:hAnsiTheme="majorBidi" w:cstheme="majorBidi"/>
          <w:sz w:val="18"/>
          <w:szCs w:val="18"/>
        </w:rPr>
        <w:t>, NY</w:t>
      </w:r>
      <w:r w:rsidRPr="001D3100">
        <w:rPr>
          <w:rFonts w:asciiTheme="majorBidi" w:hAnsiTheme="majorBidi" w:cstheme="majorBidi"/>
          <w:sz w:val="18"/>
          <w:szCs w:val="18"/>
        </w:rPr>
        <w:t xml:space="preserve">. </w:t>
      </w:r>
    </w:p>
    <w:p w:rsidR="00870AB1" w:rsidRPr="001D3100" w:rsidRDefault="00870AB1" w:rsidP="00422DEB">
      <w:pPr>
        <w:rPr>
          <w:rFonts w:asciiTheme="majorBidi" w:hAnsiTheme="majorBidi" w:cstheme="majorBidi"/>
          <w:bCs/>
          <w:sz w:val="18"/>
          <w:szCs w:val="18"/>
          <w:u w:val="single"/>
        </w:rPr>
      </w:pPr>
      <w:r w:rsidRPr="001D3100">
        <w:rPr>
          <w:rFonts w:asciiTheme="majorBidi" w:hAnsiTheme="majorBidi" w:cstheme="majorBidi"/>
          <w:b/>
          <w:bCs/>
          <w:sz w:val="18"/>
          <w:szCs w:val="18"/>
        </w:rPr>
        <w:t>Courses</w:t>
      </w:r>
      <w:r w:rsidRPr="001D3100">
        <w:rPr>
          <w:rFonts w:asciiTheme="majorBidi" w:hAnsiTheme="majorBidi" w:cstheme="majorBidi"/>
          <w:sz w:val="18"/>
          <w:szCs w:val="18"/>
        </w:rPr>
        <w:t xml:space="preserve">: </w:t>
      </w:r>
      <w:r w:rsidRPr="001D3100">
        <w:rPr>
          <w:rFonts w:asciiTheme="majorBidi" w:hAnsiTheme="majorBidi" w:cstheme="majorBidi"/>
          <w:bCs/>
          <w:sz w:val="18"/>
          <w:szCs w:val="18"/>
        </w:rPr>
        <w:t>Community, school and society, Sociolinguistics, Approaches to Literacy in childhood education (undergrad and graduate classes), Literacy for PE teachers, Children’s literature, Literacies in the middle and high schools, Child literacies: Literature, culture and the arts. Organized and taught in the 19</w:t>
      </w:r>
      <w:r w:rsidRPr="001D3100">
        <w:rPr>
          <w:rFonts w:asciiTheme="majorBidi" w:hAnsiTheme="majorBidi" w:cstheme="majorBidi"/>
          <w:bCs/>
          <w:sz w:val="18"/>
          <w:szCs w:val="18"/>
          <w:vertAlign w:val="superscript"/>
        </w:rPr>
        <w:t>th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Summer Literacy Institute (August 11-15, 08): Gateways to Literacy: Multimodal Methods for Engaging Learners. </w:t>
      </w:r>
      <w:proofErr w:type="gramStart"/>
      <w:r w:rsidRPr="001D3100">
        <w:rPr>
          <w:rFonts w:asciiTheme="majorBidi" w:hAnsiTheme="majorBidi" w:cstheme="majorBidi"/>
          <w:bCs/>
          <w:sz w:val="18"/>
          <w:szCs w:val="18"/>
        </w:rPr>
        <w:t>Created a new course for intersession ’09: Teaching literacy through the arts and media.</w:t>
      </w:r>
      <w:proofErr w:type="gramEnd"/>
    </w:p>
    <w:p w:rsidR="00870AB1" w:rsidRPr="001D3100" w:rsidRDefault="00870AB1" w:rsidP="00870AB1">
      <w:pPr>
        <w:rPr>
          <w:rFonts w:asciiTheme="majorBidi" w:hAnsiTheme="majorBidi" w:cstheme="majorBidi"/>
          <w:bCs/>
          <w:sz w:val="10"/>
          <w:szCs w:val="10"/>
        </w:rPr>
      </w:pPr>
    </w:p>
    <w:p w:rsidR="00870AB1" w:rsidRPr="001D3100" w:rsidRDefault="00870AB1" w:rsidP="00870AB1">
      <w:pPr>
        <w:rPr>
          <w:rFonts w:asciiTheme="majorBidi" w:hAnsiTheme="majorBidi" w:cstheme="majorBidi"/>
          <w:sz w:val="18"/>
          <w:szCs w:val="18"/>
        </w:rPr>
      </w:pPr>
      <w:proofErr w:type="gramStart"/>
      <w:r w:rsidRPr="001D3100">
        <w:rPr>
          <w:rFonts w:asciiTheme="majorBidi" w:hAnsiTheme="majorBidi" w:cstheme="majorBidi"/>
          <w:b/>
          <w:sz w:val="18"/>
          <w:szCs w:val="18"/>
        </w:rPr>
        <w:t>2003-2006</w:t>
      </w:r>
      <w:r w:rsidR="007934B0" w:rsidRPr="001D3100">
        <w:rPr>
          <w:rFonts w:asciiTheme="majorBidi" w:hAnsiTheme="majorBidi" w:cstheme="majorBidi"/>
          <w:sz w:val="18"/>
          <w:szCs w:val="18"/>
        </w:rPr>
        <w:t xml:space="preserve">. Adjunct, </w:t>
      </w:r>
      <w:r w:rsidRPr="001D3100">
        <w:rPr>
          <w:rFonts w:asciiTheme="majorBidi" w:hAnsiTheme="majorBidi" w:cstheme="majorBidi"/>
          <w:sz w:val="18"/>
          <w:szCs w:val="18"/>
        </w:rPr>
        <w:t>Dept. of Reading and Literacy, St. John’s University.</w:t>
      </w:r>
      <w:proofErr w:type="gramEnd"/>
      <w:r w:rsidRPr="001D3100">
        <w:rPr>
          <w:rFonts w:asciiTheme="majorBidi" w:hAnsiTheme="majorBidi" w:cstheme="majorBidi"/>
          <w:sz w:val="18"/>
          <w:szCs w:val="18"/>
        </w:rPr>
        <w:t xml:space="preserve"> </w:t>
      </w:r>
    </w:p>
    <w:p w:rsidR="00870AB1" w:rsidRPr="001D3100" w:rsidRDefault="00870AB1" w:rsidP="00422DEB">
      <w:p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/>
          <w:bCs/>
          <w:sz w:val="18"/>
          <w:szCs w:val="18"/>
        </w:rPr>
        <w:t>Courses</w:t>
      </w:r>
      <w:r w:rsidRPr="001D3100">
        <w:rPr>
          <w:rFonts w:asciiTheme="majorBidi" w:hAnsiTheme="majorBidi" w:cstheme="majorBidi"/>
          <w:sz w:val="18"/>
          <w:szCs w:val="18"/>
        </w:rPr>
        <w:t xml:space="preserve">: 3264 </w:t>
      </w:r>
      <w:r w:rsidRPr="001D3100">
        <w:rPr>
          <w:rFonts w:asciiTheme="majorBidi" w:hAnsiTheme="majorBidi" w:cstheme="majorBidi"/>
          <w:bCs/>
          <w:sz w:val="18"/>
          <w:szCs w:val="18"/>
        </w:rPr>
        <w:t>Teaching Literacy through Children’s Literature (K-5, 6-12), 3200 Emergent Literacy and Language Acquisition, 3220 Approaches, Strategies &amp; Materials for Literacy Development, 9003/5 Teaching English to Speakers of Other Languages.</w:t>
      </w:r>
    </w:p>
    <w:p w:rsidR="00870AB1" w:rsidRPr="001D3100" w:rsidRDefault="00870AB1" w:rsidP="00870AB1">
      <w:pPr>
        <w:rPr>
          <w:rFonts w:asciiTheme="majorBidi" w:hAnsiTheme="majorBidi" w:cstheme="majorBidi"/>
          <w:bCs/>
          <w:sz w:val="10"/>
          <w:szCs w:val="10"/>
        </w:rPr>
      </w:pPr>
    </w:p>
    <w:p w:rsidR="00870AB1" w:rsidRPr="001D3100" w:rsidRDefault="00870AB1" w:rsidP="00870AB1">
      <w:pPr>
        <w:rPr>
          <w:rFonts w:asciiTheme="majorBidi" w:hAnsiTheme="majorBidi" w:cstheme="majorBidi"/>
          <w:sz w:val="18"/>
          <w:szCs w:val="18"/>
        </w:rPr>
      </w:pPr>
      <w:proofErr w:type="gramStart"/>
      <w:r w:rsidRPr="001D3100">
        <w:rPr>
          <w:rFonts w:asciiTheme="majorBidi" w:hAnsiTheme="majorBidi" w:cstheme="majorBidi"/>
          <w:b/>
          <w:sz w:val="18"/>
          <w:szCs w:val="18"/>
        </w:rPr>
        <w:t>2000-2007</w:t>
      </w:r>
      <w:r w:rsidR="007934B0" w:rsidRPr="001D3100">
        <w:rPr>
          <w:rFonts w:asciiTheme="majorBidi" w:hAnsiTheme="majorBidi" w:cstheme="majorBidi"/>
          <w:sz w:val="18"/>
          <w:szCs w:val="18"/>
        </w:rPr>
        <w:t xml:space="preserve">. Adjunct, Literacy </w:t>
      </w:r>
      <w:r w:rsidRPr="001D3100">
        <w:rPr>
          <w:rFonts w:asciiTheme="majorBidi" w:hAnsiTheme="majorBidi" w:cstheme="majorBidi"/>
          <w:sz w:val="18"/>
          <w:szCs w:val="18"/>
        </w:rPr>
        <w:t>Studies Department, Hofstra University.</w:t>
      </w:r>
      <w:proofErr w:type="gramEnd"/>
      <w:r w:rsidRPr="001D3100">
        <w:rPr>
          <w:rFonts w:asciiTheme="majorBidi" w:hAnsiTheme="majorBidi" w:cstheme="majorBidi"/>
          <w:sz w:val="18"/>
          <w:szCs w:val="18"/>
        </w:rPr>
        <w:t xml:space="preserve"> </w:t>
      </w:r>
    </w:p>
    <w:p w:rsidR="00EC7611" w:rsidRPr="001D3100" w:rsidRDefault="00870AB1" w:rsidP="00422DEB">
      <w:pPr>
        <w:rPr>
          <w:rStyle w:val="BookTitle"/>
          <w:rFonts w:asciiTheme="majorBidi" w:hAnsiTheme="majorBidi" w:cstheme="majorBidi"/>
          <w:bCs w:val="0"/>
          <w:smallCaps w:val="0"/>
          <w:spacing w:val="0"/>
          <w:sz w:val="18"/>
          <w:szCs w:val="18"/>
        </w:rPr>
      </w:pPr>
      <w:r w:rsidRPr="001D3100">
        <w:rPr>
          <w:rFonts w:asciiTheme="majorBidi" w:hAnsiTheme="majorBidi" w:cstheme="majorBidi"/>
          <w:b/>
          <w:bCs/>
          <w:sz w:val="18"/>
          <w:szCs w:val="18"/>
        </w:rPr>
        <w:t>Courses</w:t>
      </w:r>
      <w:r w:rsidRPr="001D3100">
        <w:rPr>
          <w:rFonts w:asciiTheme="majorBidi" w:hAnsiTheme="majorBidi" w:cstheme="majorBidi"/>
          <w:sz w:val="18"/>
          <w:szCs w:val="18"/>
        </w:rPr>
        <w:t xml:space="preserve">: undergraduate - </w:t>
      </w:r>
      <w:r w:rsidRPr="001D3100">
        <w:rPr>
          <w:rFonts w:asciiTheme="majorBidi" w:hAnsiTheme="majorBidi" w:cstheme="majorBidi"/>
          <w:bCs/>
          <w:sz w:val="18"/>
          <w:szCs w:val="18"/>
        </w:rPr>
        <w:t>Developmental reading; graduate - Introduction to Literacy Studies, Literacies at home and in school.</w:t>
      </w:r>
    </w:p>
    <w:p w:rsidR="002B3DF1" w:rsidRPr="001D3100" w:rsidRDefault="002B3DF1" w:rsidP="00870AB1">
      <w:pPr>
        <w:rPr>
          <w:rStyle w:val="BookTitle"/>
          <w:rFonts w:asciiTheme="majorBidi" w:hAnsiTheme="majorBidi" w:cstheme="majorBidi"/>
          <w:sz w:val="12"/>
          <w:szCs w:val="12"/>
        </w:rPr>
      </w:pPr>
    </w:p>
    <w:p w:rsidR="00870AB1" w:rsidRPr="004F719C" w:rsidRDefault="002B3DF1" w:rsidP="00870AB1">
      <w:pPr>
        <w:rPr>
          <w:rStyle w:val="Emphasis"/>
          <w:rFonts w:asciiTheme="majorBidi" w:hAnsiTheme="majorBidi" w:cstheme="majorBidi"/>
          <w:u w:val="single"/>
        </w:rPr>
      </w:pPr>
      <w:r w:rsidRPr="004F719C">
        <w:rPr>
          <w:rStyle w:val="Emphasis"/>
          <w:rFonts w:asciiTheme="majorBidi" w:hAnsiTheme="majorBidi" w:cstheme="majorBidi"/>
        </w:rPr>
        <w:tab/>
      </w:r>
      <w:r w:rsidRPr="004F719C">
        <w:rPr>
          <w:rStyle w:val="Emphasis"/>
          <w:rFonts w:asciiTheme="majorBidi" w:hAnsiTheme="majorBidi" w:cstheme="majorBidi"/>
          <w:sz w:val="22"/>
          <w:szCs w:val="22"/>
          <w:u w:val="single"/>
        </w:rPr>
        <w:t>NON-ACADEMIC</w:t>
      </w:r>
    </w:p>
    <w:p w:rsidR="00FF34E4" w:rsidRPr="004F719C" w:rsidRDefault="00FF34E4" w:rsidP="00870AB1">
      <w:pPr>
        <w:rPr>
          <w:rFonts w:asciiTheme="majorBidi" w:hAnsiTheme="majorBidi" w:cstheme="majorBidi"/>
          <w:sz w:val="12"/>
          <w:szCs w:val="12"/>
        </w:rPr>
      </w:pPr>
    </w:p>
    <w:p w:rsidR="00471A1F" w:rsidRPr="004F719C" w:rsidRDefault="00870AB1" w:rsidP="00476D91">
      <w:pPr>
        <w:rPr>
          <w:rFonts w:asciiTheme="majorBidi" w:hAnsiTheme="majorBidi" w:cstheme="majorBidi"/>
          <w:sz w:val="20"/>
          <w:szCs w:val="20"/>
        </w:rPr>
      </w:pPr>
      <w:r w:rsidRPr="004F719C">
        <w:rPr>
          <w:rFonts w:asciiTheme="majorBidi" w:hAnsiTheme="majorBidi" w:cstheme="majorBidi"/>
          <w:b/>
          <w:bCs/>
          <w:sz w:val="20"/>
          <w:szCs w:val="20"/>
        </w:rPr>
        <w:t xml:space="preserve">2005- </w:t>
      </w:r>
      <w:r w:rsidR="00476D91" w:rsidRPr="004F719C">
        <w:rPr>
          <w:rFonts w:asciiTheme="majorBidi" w:hAnsiTheme="majorBidi" w:cstheme="majorBidi"/>
          <w:b/>
          <w:bCs/>
          <w:sz w:val="20"/>
          <w:szCs w:val="20"/>
        </w:rPr>
        <w:t>2013</w:t>
      </w:r>
      <w:r w:rsidRPr="004F719C">
        <w:rPr>
          <w:rFonts w:asciiTheme="majorBidi" w:hAnsiTheme="majorBidi" w:cstheme="majorBidi"/>
          <w:sz w:val="20"/>
          <w:szCs w:val="20"/>
        </w:rPr>
        <w:t>.  Initiated and t</w:t>
      </w:r>
      <w:r w:rsidR="00476D91" w:rsidRPr="004F719C">
        <w:rPr>
          <w:rFonts w:asciiTheme="majorBidi" w:hAnsiTheme="majorBidi" w:cstheme="majorBidi"/>
          <w:sz w:val="20"/>
          <w:szCs w:val="20"/>
        </w:rPr>
        <w:t>aught</w:t>
      </w:r>
      <w:r w:rsidRPr="004F719C">
        <w:rPr>
          <w:rFonts w:asciiTheme="majorBidi" w:hAnsiTheme="majorBidi" w:cstheme="majorBidi"/>
          <w:sz w:val="20"/>
          <w:szCs w:val="20"/>
        </w:rPr>
        <w:t xml:space="preserve"> (voluntarily) a weekly literacy program for adult women at Glory House, a home for recovering women in Hempstead, NY, focused on raising voice and reading the world.</w:t>
      </w:r>
    </w:p>
    <w:p w:rsidR="00E416AA" w:rsidRPr="004F719C" w:rsidRDefault="00870AB1" w:rsidP="00471A1F">
      <w:pPr>
        <w:rPr>
          <w:rFonts w:asciiTheme="majorBidi" w:hAnsiTheme="majorBidi" w:cstheme="majorBidi"/>
          <w:sz w:val="12"/>
          <w:szCs w:val="12"/>
        </w:rPr>
      </w:pPr>
      <w:r w:rsidRPr="004F719C">
        <w:rPr>
          <w:rFonts w:asciiTheme="majorBidi" w:hAnsiTheme="majorBidi" w:cstheme="majorBidi"/>
          <w:sz w:val="20"/>
          <w:szCs w:val="20"/>
        </w:rPr>
        <w:t xml:space="preserve"> </w:t>
      </w:r>
    </w:p>
    <w:p w:rsidR="00870AB1" w:rsidRPr="004F719C" w:rsidRDefault="00870AB1" w:rsidP="00870AB1">
      <w:pPr>
        <w:rPr>
          <w:rFonts w:asciiTheme="majorBidi" w:hAnsiTheme="majorBidi" w:cstheme="majorBidi"/>
          <w:sz w:val="20"/>
          <w:szCs w:val="20"/>
        </w:rPr>
      </w:pPr>
      <w:proofErr w:type="gramStart"/>
      <w:r w:rsidRPr="004F719C">
        <w:rPr>
          <w:rFonts w:asciiTheme="majorBidi" w:hAnsiTheme="majorBidi" w:cstheme="majorBidi"/>
          <w:b/>
          <w:bCs/>
          <w:sz w:val="20"/>
          <w:szCs w:val="20"/>
        </w:rPr>
        <w:t>1994-1999</w:t>
      </w:r>
      <w:r w:rsidR="002772DE" w:rsidRPr="004F719C">
        <w:rPr>
          <w:rFonts w:asciiTheme="majorBidi" w:hAnsiTheme="majorBidi" w:cstheme="majorBidi"/>
          <w:sz w:val="20"/>
          <w:szCs w:val="20"/>
        </w:rPr>
        <w:t xml:space="preserve">. </w:t>
      </w:r>
      <w:r w:rsidRPr="004F719C">
        <w:rPr>
          <w:rFonts w:asciiTheme="majorBidi" w:hAnsiTheme="majorBidi" w:cstheme="majorBidi"/>
          <w:sz w:val="20"/>
          <w:szCs w:val="20"/>
        </w:rPr>
        <w:t>Special education teacher, Jericho School District, Long Island.</w:t>
      </w:r>
      <w:proofErr w:type="gramEnd"/>
      <w:r w:rsidRPr="004F719C">
        <w:rPr>
          <w:rFonts w:asciiTheme="majorBidi" w:hAnsiTheme="majorBidi" w:cstheme="majorBidi"/>
          <w:sz w:val="20"/>
          <w:szCs w:val="20"/>
        </w:rPr>
        <w:t xml:space="preserve"> </w:t>
      </w:r>
    </w:p>
    <w:p w:rsidR="00870AB1" w:rsidRPr="004F719C" w:rsidRDefault="00870AB1" w:rsidP="003915DE">
      <w:pPr>
        <w:rPr>
          <w:rFonts w:asciiTheme="majorBidi" w:hAnsiTheme="majorBidi" w:cstheme="majorBidi"/>
          <w:sz w:val="20"/>
          <w:szCs w:val="20"/>
        </w:rPr>
      </w:pPr>
      <w:proofErr w:type="gramStart"/>
      <w:r w:rsidRPr="004F719C">
        <w:rPr>
          <w:rFonts w:asciiTheme="majorBidi" w:hAnsiTheme="majorBidi" w:cstheme="majorBidi"/>
          <w:sz w:val="20"/>
          <w:szCs w:val="20"/>
        </w:rPr>
        <w:t xml:space="preserve">Worked with children individually and in small groups, both in resource rooms and </w:t>
      </w:r>
      <w:r w:rsidR="003915DE" w:rsidRPr="004F719C">
        <w:rPr>
          <w:rFonts w:asciiTheme="majorBidi" w:hAnsiTheme="majorBidi" w:cstheme="majorBidi"/>
          <w:sz w:val="20"/>
          <w:szCs w:val="20"/>
        </w:rPr>
        <w:t xml:space="preserve">inclusion, </w:t>
      </w:r>
      <w:r w:rsidRPr="004F719C">
        <w:rPr>
          <w:rFonts w:asciiTheme="majorBidi" w:hAnsiTheme="majorBidi" w:cstheme="majorBidi"/>
          <w:sz w:val="20"/>
          <w:szCs w:val="20"/>
        </w:rPr>
        <w:t>in a public and a private school in the district.</w:t>
      </w:r>
      <w:proofErr w:type="gramEnd"/>
    </w:p>
    <w:p w:rsidR="00870AB1" w:rsidRPr="004F719C" w:rsidRDefault="00870AB1" w:rsidP="00870AB1">
      <w:pPr>
        <w:rPr>
          <w:rFonts w:asciiTheme="majorBidi" w:hAnsiTheme="majorBidi" w:cstheme="majorBidi"/>
          <w:sz w:val="12"/>
          <w:szCs w:val="12"/>
        </w:rPr>
      </w:pPr>
    </w:p>
    <w:p w:rsidR="00870AB1" w:rsidRPr="004F719C" w:rsidRDefault="00870AB1" w:rsidP="00870AB1">
      <w:pPr>
        <w:rPr>
          <w:rFonts w:asciiTheme="majorBidi" w:hAnsiTheme="majorBidi" w:cstheme="majorBidi"/>
          <w:sz w:val="20"/>
          <w:szCs w:val="20"/>
        </w:rPr>
      </w:pPr>
      <w:r w:rsidRPr="004F719C">
        <w:rPr>
          <w:rFonts w:asciiTheme="majorBidi" w:hAnsiTheme="majorBidi" w:cstheme="majorBidi"/>
          <w:b/>
          <w:bCs/>
          <w:sz w:val="20"/>
          <w:szCs w:val="20"/>
        </w:rPr>
        <w:t>1982-1997</w:t>
      </w:r>
      <w:r w:rsidRPr="004F719C">
        <w:rPr>
          <w:rFonts w:asciiTheme="majorBidi" w:hAnsiTheme="majorBidi" w:cstheme="majorBidi"/>
          <w:sz w:val="20"/>
          <w:szCs w:val="20"/>
        </w:rPr>
        <w:t>. Director of the Gahelet School - an Israeli language and culture complementary education program serving 120 students a year - in Great Neck, NY. I was in charge of all administrative work, personal and public relations, pedagogy, curriculum and staff development.</w:t>
      </w:r>
    </w:p>
    <w:p w:rsidR="00870AB1" w:rsidRPr="004F719C" w:rsidRDefault="00870AB1" w:rsidP="00870AB1">
      <w:pPr>
        <w:rPr>
          <w:rFonts w:asciiTheme="majorBidi" w:hAnsiTheme="majorBidi" w:cstheme="majorBidi"/>
          <w:sz w:val="12"/>
          <w:szCs w:val="12"/>
        </w:rPr>
      </w:pPr>
    </w:p>
    <w:p w:rsidR="00870AB1" w:rsidRDefault="00870AB1" w:rsidP="005857B5">
      <w:pPr>
        <w:rPr>
          <w:rFonts w:asciiTheme="majorBidi" w:hAnsiTheme="majorBidi" w:cstheme="majorBidi"/>
          <w:sz w:val="20"/>
          <w:szCs w:val="20"/>
        </w:rPr>
      </w:pPr>
      <w:proofErr w:type="gramStart"/>
      <w:r w:rsidRPr="004F719C">
        <w:rPr>
          <w:rFonts w:asciiTheme="majorBidi" w:hAnsiTheme="majorBidi" w:cstheme="majorBidi"/>
          <w:b/>
          <w:bCs/>
          <w:sz w:val="20"/>
          <w:szCs w:val="20"/>
        </w:rPr>
        <w:lastRenderedPageBreak/>
        <w:t>1980-1982</w:t>
      </w:r>
      <w:r w:rsidRPr="004F719C">
        <w:rPr>
          <w:rFonts w:asciiTheme="majorBidi" w:hAnsiTheme="majorBidi" w:cstheme="majorBidi"/>
          <w:sz w:val="20"/>
          <w:szCs w:val="20"/>
        </w:rPr>
        <w:t xml:space="preserve">. </w:t>
      </w:r>
      <w:r w:rsidR="007165C4" w:rsidRPr="004F719C">
        <w:rPr>
          <w:rFonts w:asciiTheme="majorBidi" w:hAnsiTheme="majorBidi" w:cstheme="majorBidi"/>
          <w:sz w:val="20"/>
          <w:szCs w:val="20"/>
        </w:rPr>
        <w:t>2</w:t>
      </w:r>
      <w:r w:rsidR="007165C4" w:rsidRPr="004F719C">
        <w:rPr>
          <w:rFonts w:asciiTheme="majorBidi" w:hAnsiTheme="majorBidi" w:cstheme="majorBidi"/>
          <w:sz w:val="20"/>
          <w:szCs w:val="20"/>
          <w:vertAlign w:val="superscript"/>
        </w:rPr>
        <w:t>nd</w:t>
      </w:r>
      <w:r w:rsidR="007165C4" w:rsidRPr="004F719C">
        <w:rPr>
          <w:rFonts w:asciiTheme="majorBidi" w:hAnsiTheme="majorBidi" w:cstheme="majorBidi"/>
          <w:sz w:val="20"/>
          <w:szCs w:val="20"/>
        </w:rPr>
        <w:t xml:space="preserve"> and 3</w:t>
      </w:r>
      <w:r w:rsidR="007165C4" w:rsidRPr="004F719C">
        <w:rPr>
          <w:rFonts w:asciiTheme="majorBidi" w:hAnsiTheme="majorBidi" w:cstheme="majorBidi"/>
          <w:sz w:val="20"/>
          <w:szCs w:val="20"/>
          <w:vertAlign w:val="superscript"/>
        </w:rPr>
        <w:t>rd</w:t>
      </w:r>
      <w:r w:rsidR="007165C4" w:rsidRPr="004F719C">
        <w:rPr>
          <w:rFonts w:asciiTheme="majorBidi" w:hAnsiTheme="majorBidi" w:cstheme="majorBidi"/>
          <w:sz w:val="20"/>
          <w:szCs w:val="20"/>
        </w:rPr>
        <w:t xml:space="preserve"> grade teacher </w:t>
      </w:r>
      <w:r w:rsidRPr="004F719C">
        <w:rPr>
          <w:rFonts w:asciiTheme="majorBidi" w:hAnsiTheme="majorBidi" w:cstheme="majorBidi"/>
          <w:sz w:val="20"/>
          <w:szCs w:val="20"/>
        </w:rPr>
        <w:t>at the Gahelet School</w:t>
      </w:r>
      <w:r w:rsidR="007165C4" w:rsidRPr="004F719C">
        <w:rPr>
          <w:rFonts w:asciiTheme="majorBidi" w:hAnsiTheme="majorBidi" w:cstheme="majorBidi"/>
          <w:sz w:val="20"/>
          <w:szCs w:val="20"/>
        </w:rPr>
        <w:t>, Great Neck, NY</w:t>
      </w:r>
      <w:r w:rsidRPr="004F719C">
        <w:rPr>
          <w:rFonts w:asciiTheme="majorBidi" w:hAnsiTheme="majorBidi" w:cstheme="majorBidi"/>
          <w:sz w:val="20"/>
          <w:szCs w:val="20"/>
        </w:rPr>
        <w:t>.</w:t>
      </w:r>
      <w:proofErr w:type="gramEnd"/>
      <w:r w:rsidRPr="004F719C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4F719C">
        <w:rPr>
          <w:rFonts w:asciiTheme="majorBidi" w:hAnsiTheme="majorBidi" w:cstheme="majorBidi"/>
          <w:sz w:val="20"/>
          <w:szCs w:val="20"/>
        </w:rPr>
        <w:t>In Hebrew.</w:t>
      </w:r>
      <w:proofErr w:type="gramEnd"/>
    </w:p>
    <w:p w:rsidR="00B31F8F" w:rsidRPr="005857B5" w:rsidRDefault="00B31F8F" w:rsidP="005857B5">
      <w:pPr>
        <w:rPr>
          <w:rFonts w:asciiTheme="majorBidi" w:hAnsiTheme="majorBidi" w:cstheme="majorBidi"/>
          <w:sz w:val="20"/>
          <w:szCs w:val="20"/>
        </w:rPr>
      </w:pPr>
    </w:p>
    <w:p w:rsidR="00870AB1" w:rsidRPr="004F719C" w:rsidRDefault="00870AB1" w:rsidP="00870AB1">
      <w:pPr>
        <w:rPr>
          <w:rStyle w:val="Emphasis"/>
          <w:rFonts w:asciiTheme="majorBidi" w:hAnsiTheme="majorBidi" w:cstheme="majorBidi"/>
          <w:b/>
          <w:bCs/>
        </w:rPr>
      </w:pPr>
      <w:r w:rsidRPr="004F719C">
        <w:rPr>
          <w:rStyle w:val="Emphasis"/>
          <w:rFonts w:asciiTheme="majorBidi" w:hAnsiTheme="majorBidi" w:cstheme="majorBidi"/>
          <w:b/>
          <w:bCs/>
        </w:rPr>
        <w:t xml:space="preserve">PUBLICATIONS </w:t>
      </w:r>
    </w:p>
    <w:p w:rsidR="002B3DF1" w:rsidRPr="004F719C" w:rsidRDefault="002B3DF1" w:rsidP="00870AB1">
      <w:pPr>
        <w:rPr>
          <w:rStyle w:val="Emphasis"/>
          <w:rFonts w:asciiTheme="majorBidi" w:hAnsiTheme="majorBidi" w:cstheme="majorBidi"/>
          <w:sz w:val="12"/>
          <w:szCs w:val="12"/>
        </w:rPr>
      </w:pPr>
    </w:p>
    <w:p w:rsidR="00E416AA" w:rsidRPr="004F719C" w:rsidRDefault="002B3DF1" w:rsidP="002B3DF1">
      <w:pPr>
        <w:rPr>
          <w:rStyle w:val="Emphasis"/>
          <w:rFonts w:asciiTheme="majorBidi" w:hAnsiTheme="majorBidi" w:cstheme="majorBidi"/>
          <w:u w:val="single"/>
        </w:rPr>
      </w:pPr>
      <w:r w:rsidRPr="004F719C">
        <w:rPr>
          <w:rStyle w:val="Emphasis"/>
          <w:rFonts w:asciiTheme="majorBidi" w:hAnsiTheme="majorBidi" w:cstheme="majorBidi"/>
        </w:rPr>
        <w:tab/>
      </w:r>
      <w:r w:rsidRPr="004F719C">
        <w:rPr>
          <w:rStyle w:val="Emphasis"/>
          <w:rFonts w:asciiTheme="majorBidi" w:hAnsiTheme="majorBidi" w:cstheme="majorBidi"/>
          <w:sz w:val="22"/>
          <w:szCs w:val="22"/>
          <w:u w:val="single"/>
        </w:rPr>
        <w:t>BOOK CHAPTERS</w:t>
      </w:r>
    </w:p>
    <w:p w:rsidR="00935904" w:rsidRPr="001D3100" w:rsidRDefault="00935904" w:rsidP="00935904">
      <w:pPr>
        <w:rPr>
          <w:rFonts w:asciiTheme="majorBidi" w:hAnsiTheme="majorBidi" w:cstheme="majorBidi"/>
          <w:b/>
          <w:bCs/>
          <w:smallCaps/>
          <w:spacing w:val="5"/>
          <w:sz w:val="10"/>
          <w:szCs w:val="10"/>
        </w:rPr>
      </w:pPr>
    </w:p>
    <w:p w:rsidR="00897A1A" w:rsidRPr="001D3100" w:rsidRDefault="002F2E08" w:rsidP="00935904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Ben-Yosef, E. (</w:t>
      </w:r>
      <w:r w:rsidR="003915DE" w:rsidRPr="001D3100">
        <w:rPr>
          <w:rFonts w:asciiTheme="majorBidi" w:hAnsiTheme="majorBidi" w:cstheme="majorBidi"/>
          <w:bCs/>
          <w:sz w:val="18"/>
          <w:szCs w:val="18"/>
        </w:rPr>
        <w:t>2013</w:t>
      </w:r>
      <w:r w:rsidR="00897A1A" w:rsidRPr="001D3100">
        <w:rPr>
          <w:rFonts w:asciiTheme="majorBidi" w:hAnsiTheme="majorBidi" w:cstheme="majorBidi"/>
          <w:bCs/>
          <w:sz w:val="18"/>
          <w:szCs w:val="18"/>
        </w:rPr>
        <w:t>)</w:t>
      </w:r>
      <w:r w:rsidR="00E416AA" w:rsidRPr="001D3100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="00E416AA" w:rsidRPr="008D0805">
        <w:rPr>
          <w:rFonts w:asciiTheme="majorBidi" w:hAnsiTheme="majorBidi" w:cstheme="majorBidi"/>
          <w:b/>
          <w:iCs/>
          <w:sz w:val="18"/>
          <w:szCs w:val="18"/>
        </w:rPr>
        <w:t>A humanistic pedagogy: Rethinking education for im/migrant students in Tel-Aviv, Israel</w:t>
      </w:r>
      <w:r w:rsidR="00E416AA" w:rsidRPr="001D3100">
        <w:rPr>
          <w:rFonts w:asciiTheme="majorBidi" w:hAnsiTheme="majorBidi" w:cstheme="majorBidi"/>
          <w:bCs/>
          <w:iCs/>
          <w:sz w:val="18"/>
          <w:szCs w:val="18"/>
        </w:rPr>
        <w:t xml:space="preserve">. </w:t>
      </w:r>
      <w:r w:rsidR="00E416AA" w:rsidRPr="001D3100">
        <w:rPr>
          <w:rFonts w:asciiTheme="majorBidi" w:hAnsiTheme="majorBidi" w:cstheme="majorBidi"/>
          <w:bCs/>
          <w:sz w:val="18"/>
          <w:szCs w:val="18"/>
        </w:rPr>
        <w:t xml:space="preserve">In </w:t>
      </w:r>
      <w:r w:rsidR="00897A1A" w:rsidRPr="001D3100">
        <w:rPr>
          <w:rFonts w:asciiTheme="majorBidi" w:hAnsiTheme="majorBidi" w:cstheme="majorBidi"/>
          <w:bCs/>
          <w:sz w:val="18"/>
          <w:szCs w:val="18"/>
        </w:rPr>
        <w:t>E</w:t>
      </w:r>
      <w:r w:rsidR="00A47C67" w:rsidRPr="001D3100">
        <w:rPr>
          <w:rFonts w:asciiTheme="majorBidi" w:hAnsiTheme="majorBidi" w:cstheme="majorBidi"/>
          <w:bCs/>
          <w:sz w:val="18"/>
          <w:szCs w:val="18"/>
        </w:rPr>
        <w:t>.</w:t>
      </w:r>
      <w:r w:rsidR="00897A1A" w:rsidRPr="001D3100">
        <w:rPr>
          <w:rFonts w:asciiTheme="majorBidi" w:hAnsiTheme="majorBidi" w:cstheme="majorBidi"/>
          <w:bCs/>
          <w:sz w:val="18"/>
          <w:szCs w:val="18"/>
        </w:rPr>
        <w:t xml:space="preserve"> L. Brown (Ed.) </w:t>
      </w:r>
      <w:r w:rsidR="00E416AA" w:rsidRPr="001D3100">
        <w:rPr>
          <w:rFonts w:asciiTheme="majorBidi" w:hAnsiTheme="majorBidi" w:cstheme="majorBidi"/>
          <w:bCs/>
          <w:i/>
          <w:iCs/>
          <w:sz w:val="18"/>
          <w:szCs w:val="18"/>
        </w:rPr>
        <w:t>International Advances in Education: Global Initiatives for Equity and Social Justice</w:t>
      </w:r>
      <w:r w:rsidR="00E416AA" w:rsidRPr="001D3100">
        <w:rPr>
          <w:rFonts w:asciiTheme="majorBidi" w:hAnsiTheme="majorBidi" w:cstheme="majorBidi"/>
          <w:bCs/>
          <w:sz w:val="18"/>
          <w:szCs w:val="18"/>
        </w:rPr>
        <w:t xml:space="preserve">, Vol. 6: </w:t>
      </w:r>
      <w:r w:rsidR="00E416AA" w:rsidRPr="001D3100">
        <w:rPr>
          <w:rFonts w:asciiTheme="majorBidi" w:hAnsiTheme="majorBidi" w:cstheme="majorBidi"/>
          <w:bCs/>
          <w:i/>
          <w:iCs/>
          <w:sz w:val="18"/>
          <w:szCs w:val="18"/>
        </w:rPr>
        <w:t>Immigrants and refugees, Multinational, Multiethnic and Undocumented.</w:t>
      </w:r>
      <w:r w:rsidR="003E283F" w:rsidRPr="001D3100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</w:t>
      </w:r>
      <w:r w:rsidR="00E416AA" w:rsidRPr="001D3100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="00897A1A" w:rsidRPr="001D3100">
        <w:rPr>
          <w:rStyle w:val="Strong"/>
          <w:rFonts w:asciiTheme="majorBidi" w:hAnsiTheme="majorBidi" w:cstheme="majorBidi"/>
          <w:b w:val="0"/>
          <w:sz w:val="18"/>
          <w:szCs w:val="18"/>
        </w:rPr>
        <w:t xml:space="preserve">Charlotte, N.C.:  </w:t>
      </w:r>
      <w:r w:rsidR="00897A1A" w:rsidRPr="001D3100">
        <w:rPr>
          <w:rFonts w:asciiTheme="majorBidi" w:hAnsiTheme="majorBidi" w:cstheme="majorBidi"/>
          <w:bCs/>
          <w:sz w:val="18"/>
          <w:szCs w:val="18"/>
        </w:rPr>
        <w:t>Information Age Publishing.</w:t>
      </w:r>
      <w:r w:rsidR="008D0805">
        <w:rPr>
          <w:rFonts w:asciiTheme="majorBidi" w:hAnsiTheme="majorBidi" w:cstheme="majorBidi"/>
          <w:bCs/>
          <w:sz w:val="18"/>
          <w:szCs w:val="18"/>
        </w:rPr>
        <w:t xml:space="preserve"> (With Mrs. A. Yahalom).</w:t>
      </w:r>
    </w:p>
    <w:p w:rsidR="00935904" w:rsidRPr="001D3100" w:rsidRDefault="00935904" w:rsidP="003915DE">
      <w:pPr>
        <w:rPr>
          <w:rFonts w:asciiTheme="majorBidi" w:hAnsiTheme="majorBidi" w:cstheme="majorBidi"/>
          <w:bCs/>
          <w:sz w:val="10"/>
          <w:szCs w:val="10"/>
        </w:rPr>
      </w:pPr>
    </w:p>
    <w:p w:rsidR="00935904" w:rsidRPr="001D3100" w:rsidRDefault="00935904" w:rsidP="00935904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Ben-Yosef, E. (2011</w:t>
      </w:r>
      <w:r w:rsidRPr="001D3100">
        <w:rPr>
          <w:rFonts w:asciiTheme="majorBidi" w:hAnsiTheme="majorBidi" w:cstheme="majorBidi"/>
          <w:b/>
          <w:sz w:val="18"/>
          <w:szCs w:val="18"/>
        </w:rPr>
        <w:t xml:space="preserve">). </w:t>
      </w:r>
      <w:r w:rsidRPr="008D0805">
        <w:rPr>
          <w:rFonts w:asciiTheme="majorBidi" w:hAnsiTheme="majorBidi" w:cstheme="majorBidi"/>
          <w:b/>
          <w:sz w:val="18"/>
          <w:szCs w:val="18"/>
        </w:rPr>
        <w:t>Seeing color: Diversity as a palette for teaching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. In E.L. Brown &amp; P. Gibbons (Eds.) </w:t>
      </w:r>
      <w:r w:rsidRPr="001D3100">
        <w:rPr>
          <w:rFonts w:asciiTheme="majorBidi" w:hAnsiTheme="majorBidi" w:cstheme="majorBidi"/>
          <w:bCs/>
          <w:i/>
          <w:iCs/>
          <w:sz w:val="18"/>
          <w:szCs w:val="18"/>
        </w:rPr>
        <w:t>International Advances in Education: Global Initiatives for Equity and Social Justice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, Vol. 2: </w:t>
      </w:r>
      <w:r w:rsidRPr="001D3100">
        <w:rPr>
          <w:rFonts w:asciiTheme="majorBidi" w:hAnsiTheme="majorBidi" w:cstheme="majorBidi"/>
          <w:bCs/>
          <w:i/>
          <w:iCs/>
          <w:sz w:val="18"/>
          <w:szCs w:val="18"/>
        </w:rPr>
        <w:t>Ethnicity and Race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(pp. 285-308). </w:t>
      </w:r>
      <w:r w:rsidRPr="001D3100">
        <w:rPr>
          <w:rStyle w:val="Strong"/>
          <w:rFonts w:asciiTheme="majorBidi" w:hAnsiTheme="majorBidi" w:cstheme="majorBidi"/>
          <w:b w:val="0"/>
          <w:sz w:val="18"/>
          <w:szCs w:val="18"/>
        </w:rPr>
        <w:t xml:space="preserve">Charlotte, N.C.:  </w:t>
      </w:r>
      <w:r w:rsidRPr="001D3100">
        <w:rPr>
          <w:rFonts w:asciiTheme="majorBidi" w:hAnsiTheme="majorBidi" w:cstheme="majorBidi"/>
          <w:bCs/>
          <w:sz w:val="18"/>
          <w:szCs w:val="18"/>
        </w:rPr>
        <w:t>Information Age Publishing.</w:t>
      </w:r>
    </w:p>
    <w:p w:rsidR="00870AB1" w:rsidRPr="001D3100" w:rsidRDefault="00870AB1" w:rsidP="00182817">
      <w:pPr>
        <w:pStyle w:val="ListParagraph"/>
        <w:ind w:left="0"/>
        <w:rPr>
          <w:rFonts w:asciiTheme="majorBidi" w:hAnsiTheme="majorBidi" w:cstheme="majorBidi"/>
          <w:bCs/>
          <w:sz w:val="10"/>
          <w:szCs w:val="10"/>
        </w:rPr>
      </w:pPr>
    </w:p>
    <w:p w:rsidR="00935904" w:rsidRPr="001D3100" w:rsidRDefault="00935904" w:rsidP="00935904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Ben-Yosef, E. (2009).</w:t>
      </w:r>
      <w:r w:rsidRPr="001D3100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Pr="008D0805">
        <w:rPr>
          <w:rFonts w:asciiTheme="majorBidi" w:hAnsiTheme="majorBidi" w:cstheme="majorBidi"/>
          <w:b/>
          <w:sz w:val="18"/>
          <w:szCs w:val="18"/>
        </w:rPr>
        <w:t>Portraits and possibilities: Empowerment through literacy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. In Dr. M. Miller &amp; Dr. K. P. King (Eds.) </w:t>
      </w:r>
      <w:r w:rsidRPr="001D3100">
        <w:rPr>
          <w:rStyle w:val="Strong"/>
          <w:rFonts w:asciiTheme="majorBidi" w:hAnsiTheme="majorBidi" w:cstheme="majorBidi"/>
          <w:b w:val="0"/>
          <w:i/>
          <w:iCs/>
          <w:sz w:val="18"/>
          <w:szCs w:val="18"/>
        </w:rPr>
        <w:t xml:space="preserve">Empowering women in literacy: Views from experience </w:t>
      </w:r>
      <w:r w:rsidRPr="001D3100">
        <w:rPr>
          <w:rStyle w:val="Strong"/>
          <w:rFonts w:asciiTheme="majorBidi" w:hAnsiTheme="majorBidi" w:cstheme="majorBidi"/>
          <w:b w:val="0"/>
          <w:sz w:val="18"/>
          <w:szCs w:val="18"/>
        </w:rPr>
        <w:t>(pp. 105-112). Charlotte, N.C.:  Information Age Publishing</w:t>
      </w:r>
      <w:r w:rsidRPr="001D3100">
        <w:rPr>
          <w:rFonts w:asciiTheme="majorBidi" w:hAnsiTheme="majorBidi" w:cstheme="majorBidi"/>
          <w:bCs/>
          <w:sz w:val="18"/>
          <w:szCs w:val="18"/>
        </w:rPr>
        <w:t>.</w:t>
      </w:r>
    </w:p>
    <w:p w:rsidR="00935904" w:rsidRPr="001D3100" w:rsidRDefault="00935904" w:rsidP="00935904">
      <w:pPr>
        <w:pStyle w:val="ListParagraph"/>
        <w:ind w:left="0"/>
        <w:rPr>
          <w:rFonts w:asciiTheme="majorBidi" w:hAnsiTheme="majorBidi" w:cstheme="majorBidi"/>
          <w:bCs/>
          <w:sz w:val="10"/>
          <w:szCs w:val="10"/>
        </w:rPr>
      </w:pPr>
    </w:p>
    <w:p w:rsidR="00935904" w:rsidRPr="001D3100" w:rsidRDefault="00935904" w:rsidP="00935904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Ben-Yosef, E. (2009</w:t>
      </w:r>
      <w:r w:rsidRPr="001D3100">
        <w:rPr>
          <w:rFonts w:asciiTheme="majorBidi" w:hAnsiTheme="majorBidi" w:cstheme="majorBidi"/>
          <w:b/>
          <w:sz w:val="18"/>
          <w:szCs w:val="18"/>
        </w:rPr>
        <w:t xml:space="preserve">). </w:t>
      </w:r>
      <w:r w:rsidRPr="008D0805">
        <w:rPr>
          <w:rFonts w:asciiTheme="majorBidi" w:hAnsiTheme="majorBidi" w:cstheme="majorBidi"/>
          <w:b/>
          <w:sz w:val="18"/>
          <w:szCs w:val="18"/>
        </w:rPr>
        <w:t>Today I am proud of myself: Telling stories and revaluing lives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. In D. Caracciolo &amp; A. Mungai (Eds.) </w:t>
      </w:r>
      <w:r w:rsidRPr="001D3100">
        <w:rPr>
          <w:rFonts w:asciiTheme="majorBidi" w:hAnsiTheme="majorBidi" w:cstheme="majorBidi"/>
          <w:bCs/>
          <w:i/>
          <w:iCs/>
          <w:sz w:val="18"/>
          <w:szCs w:val="18"/>
        </w:rPr>
        <w:t>In the spirit of Ubuntu: Stories of teaching and research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(pp. 183-193). Rotterdam, The Netherlands: Sense Publishers.</w:t>
      </w:r>
    </w:p>
    <w:p w:rsidR="009E61C3" w:rsidRPr="004F719C" w:rsidRDefault="009E61C3" w:rsidP="007934B0">
      <w:pPr>
        <w:pStyle w:val="ListParagraph"/>
        <w:ind w:left="0"/>
        <w:rPr>
          <w:rStyle w:val="BookTitle"/>
          <w:rFonts w:asciiTheme="majorBidi" w:hAnsiTheme="majorBidi" w:cstheme="majorBidi"/>
          <w:sz w:val="12"/>
          <w:szCs w:val="12"/>
        </w:rPr>
      </w:pPr>
    </w:p>
    <w:p w:rsidR="00792279" w:rsidRPr="004F719C" w:rsidRDefault="002B3DF1" w:rsidP="002B3DF1">
      <w:pPr>
        <w:pStyle w:val="ListParagraph"/>
        <w:ind w:left="0"/>
        <w:rPr>
          <w:rStyle w:val="Emphasis"/>
          <w:rFonts w:asciiTheme="majorBidi" w:hAnsiTheme="majorBidi" w:cstheme="majorBidi"/>
          <w:u w:val="single"/>
        </w:rPr>
      </w:pPr>
      <w:r w:rsidRPr="004F719C">
        <w:rPr>
          <w:rStyle w:val="BookTitle"/>
          <w:rFonts w:asciiTheme="majorBidi" w:hAnsiTheme="majorBidi" w:cstheme="majorBidi"/>
          <w:sz w:val="28"/>
          <w:szCs w:val="28"/>
        </w:rPr>
        <w:tab/>
      </w:r>
      <w:r w:rsidRPr="004F719C">
        <w:rPr>
          <w:rStyle w:val="Emphasis"/>
          <w:rFonts w:asciiTheme="majorBidi" w:hAnsiTheme="majorBidi" w:cstheme="majorBidi"/>
          <w:sz w:val="22"/>
          <w:szCs w:val="22"/>
          <w:u w:val="single"/>
        </w:rPr>
        <w:t>REFEREED ARTICLES</w:t>
      </w:r>
    </w:p>
    <w:p w:rsidR="00FF34E4" w:rsidRPr="004F719C" w:rsidRDefault="00FF34E4" w:rsidP="00792279">
      <w:pPr>
        <w:pStyle w:val="ListParagraph"/>
        <w:ind w:left="0"/>
        <w:rPr>
          <w:rStyle w:val="BookTitle"/>
          <w:rFonts w:asciiTheme="majorBidi" w:hAnsiTheme="majorBidi" w:cstheme="majorBidi"/>
          <w:sz w:val="12"/>
          <w:szCs w:val="12"/>
        </w:rPr>
      </w:pPr>
    </w:p>
    <w:p w:rsidR="00AD2392" w:rsidRDefault="00AD2392" w:rsidP="00AD239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Theme="minorHAnsi" w:hAnsi="Times New Roman"/>
          <w:sz w:val="18"/>
          <w:szCs w:val="18"/>
          <w:lang w:bidi="he-IL"/>
        </w:rPr>
      </w:pPr>
      <w:r>
        <w:rPr>
          <w:rFonts w:ascii="Times New Roman" w:eastAsiaTheme="minorHAnsi" w:hAnsi="Times New Roman"/>
          <w:sz w:val="18"/>
          <w:szCs w:val="18"/>
          <w:lang w:bidi="he-IL"/>
        </w:rPr>
        <w:t xml:space="preserve">Ben-Yosef, E. and Pinhasi-Vittorio, L. (3-7-2016). </w:t>
      </w:r>
      <w:r w:rsidRPr="00AD2392">
        <w:rPr>
          <w:rFonts w:ascii="Times New Roman" w:eastAsiaTheme="minorHAnsi" w:hAnsi="Times New Roman"/>
          <w:b/>
          <w:bCs/>
          <w:sz w:val="18"/>
          <w:szCs w:val="18"/>
          <w:lang w:bidi="he-IL"/>
        </w:rPr>
        <w:t>Word-Slam Stories as Venues for Stimulating Learning and Developing Agency with Urban High School Students</w:t>
      </w:r>
      <w:r>
        <w:rPr>
          <w:rFonts w:ascii="Times New Roman" w:eastAsiaTheme="minorHAnsi" w:hAnsi="Times New Roman"/>
          <w:sz w:val="18"/>
          <w:szCs w:val="18"/>
          <w:lang w:bidi="he-IL"/>
        </w:rPr>
        <w:t xml:space="preserve">. </w:t>
      </w:r>
      <w:r w:rsidRPr="00AD2392">
        <w:rPr>
          <w:rFonts w:ascii="Times New Roman" w:eastAsiaTheme="minorHAnsi" w:hAnsi="Times New Roman"/>
          <w:i/>
          <w:iCs/>
          <w:sz w:val="18"/>
          <w:szCs w:val="18"/>
          <w:lang w:bidi="he-IL"/>
        </w:rPr>
        <w:t>The Qualitative Report, 21</w:t>
      </w:r>
      <w:r>
        <w:rPr>
          <w:rFonts w:ascii="Times New Roman" w:eastAsiaTheme="minorHAnsi" w:hAnsi="Times New Roman"/>
          <w:sz w:val="18"/>
          <w:szCs w:val="18"/>
          <w:lang w:bidi="he-IL"/>
        </w:rPr>
        <w:t>(3), 485-494. Access @</w:t>
      </w:r>
    </w:p>
    <w:p w:rsidR="00AD2392" w:rsidRPr="00AD2392" w:rsidRDefault="00AD2392" w:rsidP="00AD2392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18"/>
          <w:szCs w:val="18"/>
          <w:lang w:bidi="he-IL"/>
        </w:rPr>
      </w:pPr>
      <w:hyperlink r:id="rId7" w:history="1">
        <w:r w:rsidRPr="00EE7CA3">
          <w:rPr>
            <w:rStyle w:val="Hyperlink"/>
            <w:rFonts w:ascii="Times New Roman" w:eastAsiaTheme="minorHAnsi" w:hAnsi="Times New Roman"/>
            <w:sz w:val="18"/>
            <w:szCs w:val="18"/>
            <w:lang w:bidi="he-IL"/>
          </w:rPr>
          <w:t>http://nsworks.nova.edu/tqr/vol21/iss3/3</w:t>
        </w:r>
      </w:hyperlink>
    </w:p>
    <w:p w:rsidR="00AD2392" w:rsidRPr="00AD2392" w:rsidRDefault="00AD2392" w:rsidP="00AD2392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10"/>
          <w:szCs w:val="10"/>
          <w:lang w:bidi="he-IL"/>
        </w:rPr>
      </w:pPr>
    </w:p>
    <w:p w:rsidR="00792279" w:rsidRPr="001D3100" w:rsidRDefault="00792279" w:rsidP="00935904">
      <w:pPr>
        <w:pStyle w:val="ListParagraph"/>
        <w:numPr>
          <w:ilvl w:val="0"/>
          <w:numId w:val="15"/>
        </w:numPr>
        <w:spacing w:line="276" w:lineRule="auto"/>
        <w:rPr>
          <w:rStyle w:val="BookTitle"/>
          <w:rFonts w:asciiTheme="majorBidi" w:hAnsiTheme="majorBidi" w:cstheme="majorBidi"/>
          <w:b w:val="0"/>
          <w:bCs w:val="0"/>
          <w:smallCaps w:val="0"/>
          <w:spacing w:val="0"/>
          <w:sz w:val="18"/>
          <w:szCs w:val="18"/>
          <w:lang w:bidi="he-IL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Pinhasi-Vittorio, L. &amp; Ben-Yosef, E. (</w:t>
      </w:r>
      <w:proofErr w:type="gramStart"/>
      <w:r w:rsidRPr="001D3100">
        <w:rPr>
          <w:rFonts w:asciiTheme="majorBidi" w:hAnsiTheme="majorBidi" w:cstheme="majorBidi"/>
          <w:bCs/>
          <w:sz w:val="18"/>
          <w:szCs w:val="18"/>
          <w:lang w:bidi="he-IL"/>
        </w:rPr>
        <w:t>Winter</w:t>
      </w:r>
      <w:proofErr w:type="gramEnd"/>
      <w:r w:rsidRPr="001D3100">
        <w:rPr>
          <w:rFonts w:asciiTheme="majorBidi" w:hAnsiTheme="majorBidi" w:cstheme="majorBidi"/>
          <w:bCs/>
          <w:sz w:val="18"/>
          <w:szCs w:val="18"/>
          <w:lang w:bidi="he-IL"/>
        </w:rPr>
        <w:t>, 2014).</w:t>
      </w:r>
      <w:r w:rsidRPr="001D3100">
        <w:rPr>
          <w:rFonts w:asciiTheme="majorBidi" w:hAnsiTheme="majorBidi" w:cstheme="majorBidi"/>
          <w:b/>
          <w:bCs/>
          <w:sz w:val="18"/>
          <w:szCs w:val="18"/>
          <w:lang w:bidi="he-IL"/>
        </w:rPr>
        <w:t xml:space="preserve"> </w:t>
      </w:r>
      <w:hyperlink r:id="rId8" w:tooltip="A_Quest_for_Re-Scripting_the_Narrative_of_Education_Failure__Initial_Steps_in_a_Journey.html" w:history="1">
        <w:r w:rsidRPr="00E455A0">
          <w:rPr>
            <w:rFonts w:asciiTheme="majorBidi" w:hAnsiTheme="majorBidi" w:cstheme="majorBidi"/>
            <w:b/>
            <w:bCs/>
            <w:sz w:val="18"/>
            <w:szCs w:val="18"/>
            <w:lang w:bidi="he-IL"/>
          </w:rPr>
          <w:t>A Quest for Re-Scripting the Narrative of Education Failure: Initial Steps in a Journey</w:t>
        </w:r>
      </w:hyperlink>
      <w:r w:rsidRPr="001D3100">
        <w:rPr>
          <w:rFonts w:asciiTheme="majorBidi" w:hAnsiTheme="majorBidi" w:cstheme="majorBidi"/>
          <w:sz w:val="18"/>
          <w:szCs w:val="18"/>
        </w:rPr>
        <w:t>.</w:t>
      </w:r>
      <w:r w:rsidRPr="001D3100">
        <w:rPr>
          <w:rFonts w:asciiTheme="majorBidi" w:hAnsiTheme="majorBidi" w:cstheme="majorBidi"/>
          <w:b/>
          <w:bCs/>
          <w:sz w:val="18"/>
          <w:szCs w:val="18"/>
          <w:lang w:bidi="he-IL"/>
        </w:rPr>
        <w:t xml:space="preserve"> </w:t>
      </w:r>
      <w:r w:rsidRPr="001D3100">
        <w:rPr>
          <w:rFonts w:asciiTheme="majorBidi" w:hAnsiTheme="majorBidi" w:cstheme="majorBidi"/>
          <w:i/>
          <w:iCs/>
          <w:sz w:val="18"/>
          <w:szCs w:val="18"/>
          <w:lang w:bidi="he-IL"/>
        </w:rPr>
        <w:t>Radical Pedagogy</w:t>
      </w:r>
      <w:r w:rsidRPr="001D3100">
        <w:rPr>
          <w:rFonts w:asciiTheme="majorBidi" w:hAnsiTheme="majorBidi" w:cstheme="majorBidi"/>
          <w:sz w:val="18"/>
          <w:szCs w:val="18"/>
          <w:lang w:bidi="he-IL"/>
        </w:rPr>
        <w:t>, 11(1).</w:t>
      </w:r>
      <w:r w:rsidR="00870AB1" w:rsidRPr="001D3100">
        <w:rPr>
          <w:rStyle w:val="BookTitle"/>
          <w:rFonts w:asciiTheme="majorBidi" w:hAnsiTheme="majorBidi" w:cstheme="majorBidi"/>
          <w:sz w:val="18"/>
          <w:szCs w:val="18"/>
        </w:rPr>
        <w:t xml:space="preserve"> </w:t>
      </w:r>
    </w:p>
    <w:p w:rsidR="00792279" w:rsidRPr="001D3100" w:rsidRDefault="00792279" w:rsidP="008B5CFE">
      <w:pPr>
        <w:pStyle w:val="Default"/>
        <w:rPr>
          <w:rFonts w:asciiTheme="majorBidi" w:hAnsiTheme="majorBidi" w:cstheme="majorBidi"/>
          <w:bCs/>
          <w:sz w:val="10"/>
          <w:szCs w:val="10"/>
        </w:rPr>
      </w:pPr>
    </w:p>
    <w:p w:rsidR="00A306B5" w:rsidRPr="001D3100" w:rsidRDefault="002F2E08" w:rsidP="00935904">
      <w:pPr>
        <w:pStyle w:val="Default"/>
        <w:numPr>
          <w:ilvl w:val="0"/>
          <w:numId w:val="15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Ben-Yosef, E.</w:t>
      </w:r>
      <w:r w:rsidR="00A90BD1" w:rsidRPr="001D3100">
        <w:rPr>
          <w:rFonts w:asciiTheme="majorBidi" w:hAnsiTheme="majorBidi" w:cstheme="majorBidi"/>
          <w:bCs/>
          <w:sz w:val="18"/>
          <w:szCs w:val="18"/>
        </w:rPr>
        <w:t xml:space="preserve"> and Pinhasi-Vittorio, L.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="008B5CFE" w:rsidRPr="001D3100">
        <w:rPr>
          <w:rFonts w:asciiTheme="majorBidi" w:hAnsiTheme="majorBidi" w:cstheme="majorBidi"/>
          <w:bCs/>
          <w:sz w:val="18"/>
          <w:szCs w:val="18"/>
        </w:rPr>
        <w:t>(</w:t>
      </w:r>
      <w:r w:rsidR="00A90BD1" w:rsidRPr="001D3100">
        <w:rPr>
          <w:rFonts w:asciiTheme="majorBidi" w:hAnsiTheme="majorBidi" w:cstheme="majorBidi"/>
          <w:bCs/>
          <w:sz w:val="18"/>
          <w:szCs w:val="18"/>
        </w:rPr>
        <w:t>Winter, 2012</w:t>
      </w:r>
      <w:r w:rsidR="00A47C67" w:rsidRPr="001D3100">
        <w:rPr>
          <w:rFonts w:asciiTheme="majorBidi" w:hAnsiTheme="majorBidi" w:cstheme="majorBidi"/>
          <w:bCs/>
          <w:sz w:val="18"/>
          <w:szCs w:val="18"/>
        </w:rPr>
        <w:t>)</w:t>
      </w:r>
      <w:r w:rsidR="0001737A" w:rsidRPr="001D3100">
        <w:rPr>
          <w:rFonts w:asciiTheme="majorBidi" w:hAnsiTheme="majorBidi" w:cstheme="majorBidi"/>
          <w:bCs/>
          <w:sz w:val="18"/>
          <w:szCs w:val="18"/>
        </w:rPr>
        <w:t xml:space="preserve">. </w:t>
      </w:r>
      <w:r w:rsidR="00A306B5" w:rsidRPr="00E455A0">
        <w:rPr>
          <w:rFonts w:asciiTheme="majorBidi" w:hAnsiTheme="majorBidi" w:cstheme="majorBidi"/>
          <w:b/>
          <w:sz w:val="18"/>
          <w:szCs w:val="18"/>
        </w:rPr>
        <w:t>Possibilities inherent in a learning-centered pedagogy: Accessing and leveraging the richness of human capacities</w:t>
      </w:r>
      <w:r w:rsidR="00E455A0">
        <w:rPr>
          <w:rFonts w:asciiTheme="majorBidi" w:hAnsiTheme="majorBidi" w:cstheme="majorBidi"/>
          <w:bCs/>
          <w:i/>
          <w:iCs/>
          <w:sz w:val="18"/>
          <w:szCs w:val="18"/>
        </w:rPr>
        <w:t>.</w:t>
      </w:r>
      <w:r w:rsidR="00A306B5" w:rsidRPr="00E455A0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</w:t>
      </w:r>
      <w:r w:rsidR="00A306B5" w:rsidRPr="001D3100">
        <w:rPr>
          <w:rFonts w:asciiTheme="majorBidi" w:hAnsiTheme="majorBidi" w:cstheme="majorBidi"/>
          <w:bCs/>
          <w:i/>
          <w:iCs/>
          <w:sz w:val="18"/>
          <w:szCs w:val="18"/>
        </w:rPr>
        <w:t>Encounter: Education for Meaning and Social Justice</w:t>
      </w:r>
      <w:r w:rsidR="00A90BD1" w:rsidRPr="001D3100">
        <w:rPr>
          <w:rFonts w:asciiTheme="majorBidi" w:hAnsiTheme="majorBidi" w:cstheme="majorBidi"/>
          <w:bCs/>
          <w:sz w:val="18"/>
          <w:szCs w:val="18"/>
        </w:rPr>
        <w:t>, 25(4)</w:t>
      </w:r>
      <w:r w:rsidR="003F62FA" w:rsidRPr="001D3100">
        <w:rPr>
          <w:rFonts w:asciiTheme="majorBidi" w:hAnsiTheme="majorBidi" w:cstheme="majorBidi"/>
          <w:bCs/>
          <w:sz w:val="18"/>
          <w:szCs w:val="18"/>
        </w:rPr>
        <w:t>, 1-19</w:t>
      </w:r>
      <w:r w:rsidR="00A90BD1" w:rsidRPr="001D3100">
        <w:rPr>
          <w:rFonts w:asciiTheme="majorBidi" w:hAnsiTheme="majorBidi" w:cstheme="majorBidi"/>
          <w:bCs/>
          <w:sz w:val="18"/>
          <w:szCs w:val="18"/>
        </w:rPr>
        <w:t>.</w:t>
      </w:r>
    </w:p>
    <w:p w:rsidR="00A306B5" w:rsidRPr="001D3100" w:rsidRDefault="00A306B5" w:rsidP="007934B0">
      <w:pPr>
        <w:rPr>
          <w:rStyle w:val="BookTitle"/>
          <w:rFonts w:asciiTheme="majorBidi" w:hAnsiTheme="majorBidi" w:cstheme="majorBidi"/>
          <w:sz w:val="10"/>
          <w:szCs w:val="10"/>
        </w:rPr>
      </w:pPr>
    </w:p>
    <w:p w:rsidR="00870AB1" w:rsidRPr="001D3100" w:rsidRDefault="002F2E08" w:rsidP="00935904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Ben-Yosef, E. (</w:t>
      </w:r>
      <w:r w:rsidR="0001737A" w:rsidRPr="001D3100">
        <w:rPr>
          <w:rFonts w:asciiTheme="majorBidi" w:hAnsiTheme="majorBidi" w:cstheme="majorBidi"/>
          <w:bCs/>
          <w:sz w:val="18"/>
          <w:szCs w:val="18"/>
        </w:rPr>
        <w:t>Spring, 2011)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="00870AB1" w:rsidRPr="00E455A0">
        <w:rPr>
          <w:rFonts w:asciiTheme="majorBidi" w:hAnsiTheme="majorBidi" w:cstheme="majorBidi"/>
          <w:b/>
          <w:sz w:val="18"/>
          <w:szCs w:val="18"/>
        </w:rPr>
        <w:t xml:space="preserve">Literacy and Power: The </w:t>
      </w:r>
      <w:r w:rsidR="00870AB1" w:rsidRPr="00E455A0">
        <w:rPr>
          <w:rFonts w:asciiTheme="majorBidi" w:hAnsiTheme="majorBidi" w:cstheme="majorBidi"/>
          <w:b/>
          <w:iCs/>
          <w:sz w:val="18"/>
          <w:szCs w:val="18"/>
        </w:rPr>
        <w:t>Shiyour</w:t>
      </w:r>
      <w:r w:rsidR="00870AB1" w:rsidRPr="00E455A0">
        <w:rPr>
          <w:rFonts w:asciiTheme="majorBidi" w:hAnsiTheme="majorBidi" w:cstheme="majorBidi"/>
          <w:b/>
          <w:sz w:val="18"/>
          <w:szCs w:val="18"/>
        </w:rPr>
        <w:t xml:space="preserve"> as a site of subordination and empowerment for orthodox Jewish women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 xml:space="preserve">. </w:t>
      </w:r>
      <w:r w:rsidR="00870AB1" w:rsidRPr="001D3100">
        <w:rPr>
          <w:rFonts w:asciiTheme="majorBidi" w:hAnsiTheme="majorBidi" w:cstheme="majorBidi"/>
          <w:bCs/>
          <w:i/>
          <w:iCs/>
          <w:sz w:val="18"/>
          <w:szCs w:val="18"/>
        </w:rPr>
        <w:t>Journal of Feminist Studies in Religion</w:t>
      </w:r>
      <w:r w:rsidR="00E00414" w:rsidRPr="001D3100">
        <w:rPr>
          <w:rFonts w:asciiTheme="majorBidi" w:hAnsiTheme="majorBidi" w:cstheme="majorBidi"/>
          <w:bCs/>
          <w:i/>
          <w:iCs/>
          <w:sz w:val="18"/>
          <w:szCs w:val="18"/>
        </w:rPr>
        <w:t xml:space="preserve">, </w:t>
      </w:r>
      <w:r w:rsidR="00461D94" w:rsidRPr="001D3100">
        <w:rPr>
          <w:rFonts w:asciiTheme="majorBidi" w:hAnsiTheme="majorBidi" w:cstheme="majorBidi"/>
          <w:bCs/>
          <w:sz w:val="18"/>
          <w:szCs w:val="18"/>
        </w:rPr>
        <w:t>27(1</w:t>
      </w:r>
      <w:r w:rsidR="0030791B" w:rsidRPr="001D3100">
        <w:rPr>
          <w:rFonts w:asciiTheme="majorBidi" w:hAnsiTheme="majorBidi" w:cstheme="majorBidi"/>
          <w:bCs/>
          <w:sz w:val="18"/>
          <w:szCs w:val="18"/>
        </w:rPr>
        <w:t>),</w:t>
      </w:r>
      <w:r w:rsidR="00AD2392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="00461D94" w:rsidRPr="001D3100">
        <w:rPr>
          <w:rFonts w:asciiTheme="majorBidi" w:hAnsiTheme="majorBidi" w:cstheme="majorBidi"/>
          <w:bCs/>
          <w:sz w:val="18"/>
          <w:szCs w:val="18"/>
        </w:rPr>
        <w:t>53-74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>.</w:t>
      </w:r>
    </w:p>
    <w:p w:rsidR="00870AB1" w:rsidRPr="001D3100" w:rsidRDefault="00870AB1" w:rsidP="007934B0">
      <w:pPr>
        <w:rPr>
          <w:rStyle w:val="BookTitle"/>
          <w:rFonts w:asciiTheme="majorBidi" w:hAnsiTheme="majorBidi" w:cstheme="majorBidi"/>
          <w:b w:val="0"/>
          <w:sz w:val="10"/>
          <w:szCs w:val="10"/>
        </w:rPr>
      </w:pPr>
    </w:p>
    <w:p w:rsidR="00870AB1" w:rsidRPr="001D3100" w:rsidRDefault="002F2E08" w:rsidP="00935904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Cs/>
          <w:iCs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 xml:space="preserve">Ben-Yosef, E. (2009). </w:t>
      </w:r>
      <w:r w:rsidR="00870AB1" w:rsidRPr="00E455A0">
        <w:rPr>
          <w:rFonts w:asciiTheme="majorBidi" w:hAnsiTheme="majorBidi" w:cstheme="majorBidi"/>
          <w:b/>
          <w:iCs/>
          <w:sz w:val="18"/>
          <w:szCs w:val="18"/>
        </w:rPr>
        <w:t>Reading to fly: Access to reading across diversity</w:t>
      </w:r>
      <w:r w:rsidR="00870AB1" w:rsidRPr="001D3100">
        <w:rPr>
          <w:rFonts w:asciiTheme="majorBidi" w:hAnsiTheme="majorBidi" w:cstheme="majorBidi"/>
          <w:bCs/>
          <w:iCs/>
          <w:sz w:val="18"/>
          <w:szCs w:val="18"/>
        </w:rPr>
        <w:t xml:space="preserve">. </w:t>
      </w:r>
      <w:r w:rsidR="00870AB1" w:rsidRPr="001D3100">
        <w:rPr>
          <w:rFonts w:asciiTheme="majorBidi" w:hAnsiTheme="majorBidi" w:cstheme="majorBidi"/>
          <w:bCs/>
          <w:i/>
          <w:iCs/>
          <w:sz w:val="18"/>
          <w:szCs w:val="18"/>
        </w:rPr>
        <w:t xml:space="preserve">Encounter: Education for Meaning and Social Justice, </w:t>
      </w:r>
      <w:r w:rsidR="00870AB1" w:rsidRPr="001D3100">
        <w:rPr>
          <w:rFonts w:asciiTheme="majorBidi" w:hAnsiTheme="majorBidi" w:cstheme="majorBidi"/>
          <w:bCs/>
          <w:iCs/>
          <w:sz w:val="18"/>
          <w:szCs w:val="18"/>
        </w:rPr>
        <w:t>23(1)</w:t>
      </w:r>
      <w:r w:rsidR="00E00414" w:rsidRPr="001D3100">
        <w:rPr>
          <w:rFonts w:asciiTheme="majorBidi" w:hAnsiTheme="majorBidi" w:cstheme="majorBidi"/>
          <w:bCs/>
          <w:iCs/>
          <w:sz w:val="18"/>
          <w:szCs w:val="18"/>
        </w:rPr>
        <w:t>,</w:t>
      </w:r>
      <w:r w:rsidR="00870AB1" w:rsidRPr="001D3100">
        <w:rPr>
          <w:rFonts w:asciiTheme="majorBidi" w:hAnsiTheme="majorBidi" w:cstheme="majorBidi"/>
          <w:bCs/>
          <w:iCs/>
          <w:sz w:val="18"/>
          <w:szCs w:val="18"/>
        </w:rPr>
        <w:t xml:space="preserve"> 46-50.</w:t>
      </w:r>
    </w:p>
    <w:p w:rsidR="00935904" w:rsidRPr="001D3100" w:rsidRDefault="00935904" w:rsidP="002772DE">
      <w:pPr>
        <w:rPr>
          <w:rStyle w:val="BookTitle"/>
          <w:rFonts w:asciiTheme="majorBidi" w:hAnsiTheme="majorBidi" w:cstheme="majorBidi"/>
          <w:b w:val="0"/>
          <w:iCs/>
          <w:smallCaps w:val="0"/>
          <w:spacing w:val="0"/>
          <w:sz w:val="10"/>
          <w:szCs w:val="10"/>
        </w:rPr>
      </w:pPr>
    </w:p>
    <w:p w:rsidR="00935904" w:rsidRPr="001D3100" w:rsidRDefault="00935904" w:rsidP="00935904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 xml:space="preserve">Ben-Yosef, E. &amp; Pinhasi-Vittorio, L. (2008-2009). </w:t>
      </w:r>
      <w:r w:rsidRPr="00E455A0">
        <w:rPr>
          <w:rFonts w:asciiTheme="majorBidi" w:hAnsiTheme="majorBidi" w:cstheme="majorBidi"/>
          <w:b/>
          <w:sz w:val="18"/>
          <w:szCs w:val="18"/>
        </w:rPr>
        <w:t>Raising voices through the arts: Creating spaces for writing for marginalized groups of women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. </w:t>
      </w:r>
      <w:r w:rsidRPr="001D3100">
        <w:rPr>
          <w:rFonts w:asciiTheme="majorBidi" w:hAnsiTheme="majorBidi" w:cstheme="majorBidi"/>
          <w:bCs/>
          <w:i/>
          <w:iCs/>
          <w:sz w:val="18"/>
          <w:szCs w:val="18"/>
        </w:rPr>
        <w:t xml:space="preserve">Perspectives – New York Journal of Adult Learning, </w:t>
      </w:r>
      <w:r w:rsidRPr="001D3100">
        <w:rPr>
          <w:rFonts w:asciiTheme="majorBidi" w:hAnsiTheme="majorBidi" w:cstheme="majorBidi"/>
          <w:bCs/>
          <w:iCs/>
          <w:sz w:val="18"/>
          <w:szCs w:val="18"/>
        </w:rPr>
        <w:t>7(1), 2-15</w:t>
      </w:r>
      <w:r w:rsidRPr="001D3100">
        <w:rPr>
          <w:rFonts w:asciiTheme="majorBidi" w:hAnsiTheme="majorBidi" w:cstheme="majorBidi"/>
          <w:bCs/>
          <w:sz w:val="18"/>
          <w:szCs w:val="18"/>
        </w:rPr>
        <w:t>.</w:t>
      </w:r>
    </w:p>
    <w:p w:rsidR="00870AB1" w:rsidRPr="001D3100" w:rsidRDefault="00870AB1" w:rsidP="007934B0">
      <w:pPr>
        <w:rPr>
          <w:rFonts w:asciiTheme="majorBidi" w:hAnsiTheme="majorBidi" w:cstheme="majorBidi"/>
          <w:bCs/>
          <w:sz w:val="10"/>
          <w:szCs w:val="10"/>
        </w:rPr>
      </w:pPr>
    </w:p>
    <w:p w:rsidR="00870AB1" w:rsidRPr="001D3100" w:rsidRDefault="002F2E08" w:rsidP="00935904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Ben-Yosef, E. (200</w:t>
      </w:r>
      <w:r w:rsidR="001A243A" w:rsidRPr="001D3100">
        <w:rPr>
          <w:rFonts w:asciiTheme="majorBidi" w:hAnsiTheme="majorBidi" w:cstheme="majorBidi"/>
          <w:bCs/>
          <w:sz w:val="18"/>
          <w:szCs w:val="18"/>
        </w:rPr>
        <w:t>8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). </w:t>
      </w:r>
      <w:r w:rsidR="00870AB1" w:rsidRPr="00E455A0">
        <w:rPr>
          <w:rFonts w:asciiTheme="majorBidi" w:eastAsia="Arial Unicode MS" w:hAnsiTheme="majorBidi" w:cstheme="majorBidi"/>
          <w:b/>
          <w:sz w:val="18"/>
          <w:szCs w:val="18"/>
        </w:rPr>
        <w:t>Students finding voice in a college classroom: Reflections on a teaching/learning journey</w:t>
      </w:r>
      <w:r w:rsidR="00870AB1" w:rsidRPr="001D3100">
        <w:rPr>
          <w:rFonts w:asciiTheme="majorBidi" w:eastAsia="Arial Unicode MS" w:hAnsiTheme="majorBidi" w:cstheme="majorBidi"/>
          <w:bCs/>
          <w:sz w:val="18"/>
          <w:szCs w:val="18"/>
        </w:rPr>
        <w:t xml:space="preserve">. </w:t>
      </w:r>
      <w:r w:rsidR="00870AB1" w:rsidRPr="001D3100">
        <w:rPr>
          <w:rFonts w:asciiTheme="majorBidi" w:eastAsia="Arial Unicode MS" w:hAnsiTheme="majorBidi" w:cstheme="majorBidi"/>
          <w:bCs/>
          <w:i/>
          <w:iCs/>
          <w:sz w:val="18"/>
          <w:szCs w:val="18"/>
        </w:rPr>
        <w:t xml:space="preserve">Curriculum and Teaching, </w:t>
      </w:r>
      <w:r w:rsidR="00870AB1" w:rsidRPr="001D3100">
        <w:rPr>
          <w:rFonts w:asciiTheme="majorBidi" w:eastAsia="Arial Unicode MS" w:hAnsiTheme="majorBidi" w:cstheme="majorBidi"/>
          <w:bCs/>
          <w:iCs/>
          <w:sz w:val="18"/>
          <w:szCs w:val="18"/>
        </w:rPr>
        <w:t>23(1), 73-88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>.</w:t>
      </w:r>
    </w:p>
    <w:p w:rsidR="00870AB1" w:rsidRPr="001D3100" w:rsidRDefault="00870AB1" w:rsidP="007934B0">
      <w:pPr>
        <w:rPr>
          <w:rFonts w:asciiTheme="majorBidi" w:hAnsiTheme="majorBidi" w:cstheme="majorBidi"/>
          <w:bCs/>
          <w:sz w:val="10"/>
          <w:szCs w:val="10"/>
        </w:rPr>
      </w:pPr>
    </w:p>
    <w:p w:rsidR="007A4810" w:rsidRPr="001D3100" w:rsidRDefault="002F2E08" w:rsidP="00935904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Ben-Yosef, E. (200</w:t>
      </w:r>
      <w:r w:rsidR="002772DE" w:rsidRPr="001D3100">
        <w:rPr>
          <w:rFonts w:asciiTheme="majorBidi" w:hAnsiTheme="majorBidi" w:cstheme="majorBidi"/>
          <w:bCs/>
          <w:sz w:val="18"/>
          <w:szCs w:val="18"/>
        </w:rPr>
        <w:t>6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). </w:t>
      </w:r>
      <w:proofErr w:type="gramStart"/>
      <w:r w:rsidR="00870AB1" w:rsidRPr="00E455A0">
        <w:rPr>
          <w:rFonts w:asciiTheme="majorBidi" w:hAnsiTheme="majorBidi" w:cstheme="majorBidi"/>
          <w:b/>
          <w:sz w:val="18"/>
          <w:szCs w:val="18"/>
        </w:rPr>
        <w:t>A pedagogy</w:t>
      </w:r>
      <w:proofErr w:type="gramEnd"/>
      <w:r w:rsidR="00870AB1" w:rsidRPr="00E455A0">
        <w:rPr>
          <w:rFonts w:asciiTheme="majorBidi" w:hAnsiTheme="majorBidi" w:cstheme="majorBidi"/>
          <w:b/>
          <w:sz w:val="18"/>
          <w:szCs w:val="18"/>
        </w:rPr>
        <w:t xml:space="preserve"> of fusion: An educational response to diversity and complexity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 xml:space="preserve">. </w:t>
      </w:r>
      <w:r w:rsidR="00870AB1" w:rsidRPr="001D3100">
        <w:rPr>
          <w:rFonts w:asciiTheme="majorBidi" w:hAnsiTheme="majorBidi" w:cstheme="majorBidi"/>
          <w:bCs/>
          <w:i/>
          <w:iCs/>
          <w:sz w:val="18"/>
          <w:szCs w:val="18"/>
        </w:rPr>
        <w:t>The International Journal of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="00870AB1" w:rsidRPr="001D3100">
        <w:rPr>
          <w:rFonts w:asciiTheme="majorBidi" w:hAnsiTheme="majorBidi" w:cstheme="majorBidi"/>
          <w:bCs/>
          <w:i/>
          <w:sz w:val="18"/>
          <w:szCs w:val="18"/>
        </w:rPr>
        <w:t>Diversity in Organizations, Communities and Nations,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 xml:space="preserve"> 5(5), 167-172. </w:t>
      </w:r>
      <w:r w:rsidR="002772DE" w:rsidRPr="001D3100">
        <w:rPr>
          <w:rFonts w:asciiTheme="majorBidi" w:hAnsiTheme="majorBidi" w:cstheme="majorBidi"/>
          <w:bCs/>
          <w:sz w:val="18"/>
          <w:szCs w:val="18"/>
        </w:rPr>
        <w:t xml:space="preserve"> </w:t>
      </w:r>
      <w:hyperlink r:id="rId9" w:history="1">
        <w:r w:rsidR="007A4810" w:rsidRPr="001D3100">
          <w:rPr>
            <w:rStyle w:val="Hyperlink"/>
            <w:rFonts w:asciiTheme="majorBidi" w:hAnsiTheme="majorBidi" w:cstheme="majorBidi"/>
            <w:bCs/>
            <w:sz w:val="18"/>
            <w:szCs w:val="18"/>
          </w:rPr>
          <w:t>http://eliteben-yosef.cgpublisher.com/product/pub.29/prod.269</w:t>
        </w:r>
      </w:hyperlink>
    </w:p>
    <w:p w:rsidR="007A4810" w:rsidRPr="001D3100" w:rsidRDefault="007A4810" w:rsidP="002772DE">
      <w:pPr>
        <w:rPr>
          <w:rFonts w:asciiTheme="majorBidi" w:hAnsiTheme="majorBidi" w:cstheme="majorBidi"/>
          <w:bCs/>
          <w:sz w:val="10"/>
          <w:szCs w:val="10"/>
        </w:rPr>
      </w:pPr>
    </w:p>
    <w:p w:rsidR="007934B0" w:rsidRPr="001D3100" w:rsidRDefault="002F2E08" w:rsidP="002B3DF1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i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Ben-Yosef, E. (</w:t>
      </w:r>
      <w:r w:rsidR="002772DE" w:rsidRPr="001D3100">
        <w:rPr>
          <w:rFonts w:asciiTheme="majorBidi" w:hAnsiTheme="majorBidi" w:cstheme="majorBidi"/>
          <w:bCs/>
          <w:sz w:val="18"/>
          <w:szCs w:val="18"/>
        </w:rPr>
        <w:t>October, 2003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). </w:t>
      </w:r>
      <w:r w:rsidR="00870AB1" w:rsidRPr="00E455A0">
        <w:rPr>
          <w:rFonts w:asciiTheme="majorBidi" w:hAnsiTheme="majorBidi" w:cstheme="majorBidi"/>
          <w:b/>
          <w:sz w:val="18"/>
          <w:szCs w:val="18"/>
        </w:rPr>
        <w:t>Respecting students’ cultural literacies</w:t>
      </w:r>
      <w:r w:rsidR="00870AB1" w:rsidRPr="001D3100">
        <w:rPr>
          <w:rFonts w:asciiTheme="majorBidi" w:hAnsiTheme="majorBidi" w:cstheme="majorBidi"/>
          <w:bCs/>
          <w:i/>
          <w:sz w:val="18"/>
          <w:szCs w:val="18"/>
        </w:rPr>
        <w:t>. Educational</w:t>
      </w:r>
      <w:r w:rsidR="00870AB1" w:rsidRPr="001D3100">
        <w:rPr>
          <w:rFonts w:asciiTheme="majorBidi" w:hAnsiTheme="majorBidi" w:cstheme="majorBidi"/>
          <w:i/>
          <w:sz w:val="18"/>
          <w:szCs w:val="18"/>
        </w:rPr>
        <w:t xml:space="preserve"> Leadership, </w:t>
      </w:r>
      <w:r w:rsidR="00870AB1" w:rsidRPr="001D3100">
        <w:rPr>
          <w:rFonts w:asciiTheme="majorBidi" w:hAnsiTheme="majorBidi" w:cstheme="majorBidi"/>
          <w:sz w:val="18"/>
          <w:szCs w:val="18"/>
        </w:rPr>
        <w:t>61(2</w:t>
      </w:r>
      <w:r w:rsidR="002772DE" w:rsidRPr="001D3100">
        <w:rPr>
          <w:rFonts w:asciiTheme="majorBidi" w:hAnsiTheme="majorBidi" w:cstheme="majorBidi"/>
          <w:sz w:val="18"/>
          <w:szCs w:val="18"/>
        </w:rPr>
        <w:t>)</w:t>
      </w:r>
      <w:r w:rsidR="00A110E5" w:rsidRPr="001D3100">
        <w:rPr>
          <w:rFonts w:asciiTheme="majorBidi" w:hAnsiTheme="majorBidi" w:cstheme="majorBidi"/>
          <w:sz w:val="18"/>
          <w:szCs w:val="18"/>
        </w:rPr>
        <w:t>,</w:t>
      </w:r>
      <w:r w:rsidR="002772DE" w:rsidRPr="001D3100">
        <w:rPr>
          <w:rFonts w:asciiTheme="majorBidi" w:hAnsiTheme="majorBidi" w:cstheme="majorBidi"/>
          <w:sz w:val="18"/>
          <w:szCs w:val="18"/>
        </w:rPr>
        <w:t xml:space="preserve"> 80-82</w:t>
      </w:r>
      <w:r w:rsidR="00870AB1" w:rsidRPr="001D3100">
        <w:rPr>
          <w:rFonts w:asciiTheme="majorBidi" w:hAnsiTheme="majorBidi" w:cstheme="majorBidi"/>
          <w:i/>
          <w:sz w:val="18"/>
          <w:szCs w:val="18"/>
        </w:rPr>
        <w:t>.</w:t>
      </w:r>
    </w:p>
    <w:p w:rsidR="002B3DF1" w:rsidRPr="004F719C" w:rsidRDefault="002B3DF1" w:rsidP="002B3DF1">
      <w:pPr>
        <w:pStyle w:val="ListParagraph"/>
        <w:rPr>
          <w:rStyle w:val="BookTitle"/>
          <w:rFonts w:asciiTheme="majorBidi" w:hAnsiTheme="majorBidi" w:cstheme="majorBidi"/>
          <w:b w:val="0"/>
          <w:bCs w:val="0"/>
          <w:i/>
          <w:smallCaps w:val="0"/>
          <w:spacing w:val="0"/>
          <w:sz w:val="20"/>
          <w:szCs w:val="20"/>
        </w:rPr>
      </w:pPr>
    </w:p>
    <w:p w:rsidR="002B3DF1" w:rsidRDefault="002B3DF1" w:rsidP="002B3DF1">
      <w:pPr>
        <w:rPr>
          <w:rStyle w:val="Emphasis"/>
          <w:rFonts w:asciiTheme="majorBidi" w:hAnsiTheme="majorBidi" w:cstheme="majorBidi"/>
          <w:sz w:val="22"/>
          <w:szCs w:val="22"/>
          <w:u w:val="single"/>
        </w:rPr>
      </w:pPr>
      <w:r w:rsidRPr="004F719C">
        <w:rPr>
          <w:rStyle w:val="Emphasis"/>
          <w:rFonts w:asciiTheme="majorBidi" w:hAnsiTheme="majorBidi" w:cstheme="majorBidi"/>
        </w:rPr>
        <w:tab/>
      </w:r>
      <w:r w:rsidRPr="004F719C">
        <w:rPr>
          <w:rStyle w:val="Emphasis"/>
          <w:rFonts w:asciiTheme="majorBidi" w:hAnsiTheme="majorBidi" w:cstheme="majorBidi"/>
          <w:sz w:val="22"/>
          <w:szCs w:val="22"/>
          <w:u w:val="single"/>
        </w:rPr>
        <w:t>NON REFEREED ARTICLES</w:t>
      </w:r>
    </w:p>
    <w:p w:rsidR="004F719C" w:rsidRPr="004F719C" w:rsidRDefault="004F719C" w:rsidP="002B3DF1">
      <w:pPr>
        <w:rPr>
          <w:rStyle w:val="Emphasis"/>
          <w:rFonts w:asciiTheme="majorBidi" w:hAnsiTheme="majorBidi" w:cstheme="majorBidi"/>
          <w:sz w:val="12"/>
          <w:szCs w:val="12"/>
          <w:u w:val="single"/>
        </w:rPr>
      </w:pPr>
    </w:p>
    <w:p w:rsidR="00870AB1" w:rsidRPr="001D3100" w:rsidRDefault="002F2E08" w:rsidP="002B3DF1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i/>
          <w:iCs/>
          <w:sz w:val="22"/>
          <w:szCs w:val="22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Ben-Yosef, E. (</w:t>
      </w:r>
      <w:r w:rsidR="00A110E5" w:rsidRPr="001D3100">
        <w:rPr>
          <w:rFonts w:asciiTheme="majorBidi" w:hAnsiTheme="majorBidi" w:cstheme="majorBidi"/>
          <w:bCs/>
          <w:sz w:val="18"/>
          <w:szCs w:val="18"/>
        </w:rPr>
        <w:t>April/May 2008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). 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 xml:space="preserve">What’s in a label? </w:t>
      </w:r>
      <w:r w:rsidR="00870AB1" w:rsidRPr="001D3100">
        <w:rPr>
          <w:rFonts w:asciiTheme="majorBidi" w:hAnsiTheme="majorBidi" w:cstheme="majorBidi"/>
          <w:bCs/>
          <w:i/>
          <w:iCs/>
          <w:sz w:val="18"/>
          <w:szCs w:val="18"/>
        </w:rPr>
        <w:t>Reading Today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>, Vol. 25(5)</w:t>
      </w:r>
      <w:r w:rsidR="00A110E5" w:rsidRPr="001D3100">
        <w:rPr>
          <w:rFonts w:asciiTheme="majorBidi" w:hAnsiTheme="majorBidi" w:cstheme="majorBidi"/>
          <w:bCs/>
          <w:sz w:val="18"/>
          <w:szCs w:val="18"/>
        </w:rPr>
        <w:t>, 21.</w:t>
      </w:r>
    </w:p>
    <w:p w:rsidR="00A110E5" w:rsidRPr="001D3100" w:rsidRDefault="00A110E5" w:rsidP="00536AA5">
      <w:pPr>
        <w:rPr>
          <w:rFonts w:asciiTheme="majorBidi" w:hAnsiTheme="majorBidi" w:cstheme="majorBidi"/>
          <w:bCs/>
          <w:sz w:val="10"/>
          <w:szCs w:val="10"/>
        </w:rPr>
      </w:pPr>
    </w:p>
    <w:p w:rsidR="00870AB1" w:rsidRPr="001D3100" w:rsidRDefault="002F2E08" w:rsidP="002B3DF1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sz w:val="18"/>
          <w:szCs w:val="18"/>
        </w:rPr>
        <w:t>Ben-Yosef, E. (</w:t>
      </w:r>
      <w:r w:rsidR="00A110E5" w:rsidRPr="001D3100">
        <w:rPr>
          <w:rFonts w:asciiTheme="majorBidi" w:hAnsiTheme="majorBidi" w:cstheme="majorBidi"/>
          <w:bCs/>
          <w:sz w:val="18"/>
          <w:szCs w:val="18"/>
        </w:rPr>
        <w:t>October 2003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). 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 xml:space="preserve">Children first: Education as it should be. </w:t>
      </w:r>
      <w:r w:rsidR="00870AB1" w:rsidRPr="001D3100">
        <w:rPr>
          <w:rFonts w:asciiTheme="majorBidi" w:hAnsiTheme="majorBidi" w:cstheme="majorBidi"/>
          <w:bCs/>
          <w:i/>
          <w:sz w:val="18"/>
          <w:szCs w:val="18"/>
        </w:rPr>
        <w:t>The New Light,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 xml:space="preserve"> XLVI (1),</w:t>
      </w:r>
      <w:r w:rsidR="00A110E5" w:rsidRPr="001D3100">
        <w:rPr>
          <w:rFonts w:asciiTheme="majorBidi" w:hAnsiTheme="majorBidi" w:cstheme="majorBidi"/>
          <w:bCs/>
          <w:sz w:val="18"/>
          <w:szCs w:val="18"/>
        </w:rPr>
        <w:t xml:space="preserve"> 35-36</w:t>
      </w:r>
      <w:r w:rsidR="00870AB1" w:rsidRPr="001D3100">
        <w:rPr>
          <w:rFonts w:asciiTheme="majorBidi" w:hAnsiTheme="majorBidi" w:cstheme="majorBidi"/>
          <w:bCs/>
          <w:sz w:val="18"/>
          <w:szCs w:val="18"/>
        </w:rPr>
        <w:t>.</w:t>
      </w:r>
    </w:p>
    <w:p w:rsidR="00870AB1" w:rsidRPr="001D3100" w:rsidRDefault="00870AB1" w:rsidP="00870AB1">
      <w:pPr>
        <w:rPr>
          <w:rStyle w:val="BookTitle"/>
          <w:rFonts w:asciiTheme="majorBidi" w:hAnsiTheme="majorBidi" w:cstheme="majorBidi"/>
          <w:sz w:val="20"/>
          <w:szCs w:val="20"/>
        </w:rPr>
      </w:pPr>
    </w:p>
    <w:p w:rsidR="00870AB1" w:rsidRPr="004F719C" w:rsidRDefault="00870AB1" w:rsidP="00870AB1">
      <w:pPr>
        <w:rPr>
          <w:rStyle w:val="Emphasis"/>
          <w:rFonts w:asciiTheme="majorBidi" w:hAnsiTheme="majorBidi" w:cstheme="majorBidi"/>
          <w:b/>
          <w:bCs/>
        </w:rPr>
      </w:pPr>
      <w:r w:rsidRPr="004F719C">
        <w:rPr>
          <w:rStyle w:val="Emphasis"/>
          <w:rFonts w:asciiTheme="majorBidi" w:hAnsiTheme="majorBidi" w:cstheme="majorBidi"/>
          <w:b/>
          <w:bCs/>
        </w:rPr>
        <w:t>PROFESSIONAL PRESENTATIONS</w:t>
      </w:r>
    </w:p>
    <w:p w:rsidR="00935904" w:rsidRPr="004F719C" w:rsidRDefault="00935904" w:rsidP="00870AB1">
      <w:pPr>
        <w:rPr>
          <w:rFonts w:asciiTheme="majorBidi" w:hAnsiTheme="majorBidi" w:cstheme="majorBidi"/>
          <w:b/>
          <w:bCs/>
          <w:smallCaps/>
          <w:spacing w:val="5"/>
          <w:sz w:val="12"/>
          <w:szCs w:val="12"/>
        </w:rPr>
      </w:pPr>
    </w:p>
    <w:p w:rsidR="00870AB1" w:rsidRPr="004F719C" w:rsidRDefault="00935904" w:rsidP="002B3DF1">
      <w:pPr>
        <w:rPr>
          <w:rStyle w:val="Emphasis"/>
          <w:rFonts w:asciiTheme="majorBidi" w:hAnsiTheme="majorBidi" w:cstheme="majorBidi"/>
          <w:u w:val="single"/>
        </w:rPr>
      </w:pPr>
      <w:r w:rsidRPr="004F719C">
        <w:rPr>
          <w:rStyle w:val="BookTitle"/>
          <w:rFonts w:asciiTheme="majorBidi" w:hAnsiTheme="majorBidi" w:cstheme="majorBidi"/>
          <w:sz w:val="28"/>
          <w:szCs w:val="28"/>
        </w:rPr>
        <w:tab/>
      </w:r>
      <w:r w:rsidR="002B3DF1" w:rsidRPr="004F719C">
        <w:rPr>
          <w:rStyle w:val="Emphasis"/>
          <w:rFonts w:asciiTheme="majorBidi" w:hAnsiTheme="majorBidi" w:cstheme="majorBidi"/>
          <w:sz w:val="22"/>
          <w:szCs w:val="22"/>
          <w:u w:val="single"/>
        </w:rPr>
        <w:t>INTERNATIONAL/</w:t>
      </w:r>
      <w:r w:rsidR="00D574AD" w:rsidRPr="004F719C">
        <w:rPr>
          <w:rStyle w:val="Emphasis"/>
          <w:rFonts w:asciiTheme="majorBidi" w:hAnsiTheme="majorBidi" w:cstheme="majorBidi"/>
          <w:sz w:val="22"/>
          <w:szCs w:val="22"/>
          <w:u w:val="single"/>
        </w:rPr>
        <w:t>REFEREED</w:t>
      </w:r>
    </w:p>
    <w:p w:rsidR="00935904" w:rsidRPr="004F719C" w:rsidRDefault="00935904" w:rsidP="00870AB1">
      <w:pPr>
        <w:rPr>
          <w:rStyle w:val="BookTitle"/>
          <w:rFonts w:asciiTheme="majorBidi" w:hAnsiTheme="majorBidi" w:cstheme="majorBidi"/>
          <w:sz w:val="12"/>
          <w:szCs w:val="12"/>
        </w:rPr>
      </w:pPr>
    </w:p>
    <w:p w:rsidR="00870AB1" w:rsidRPr="001D3100" w:rsidRDefault="00870AB1" w:rsidP="00935904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i/>
          <w:iCs/>
          <w:sz w:val="18"/>
          <w:szCs w:val="18"/>
        </w:rPr>
        <w:t>Today I am proud of myself: Telling stories and revaluing lives</w:t>
      </w:r>
      <w:r w:rsidRPr="001D3100">
        <w:rPr>
          <w:rFonts w:asciiTheme="majorBidi" w:hAnsiTheme="majorBidi" w:cstheme="majorBidi"/>
          <w:sz w:val="18"/>
          <w:szCs w:val="18"/>
        </w:rPr>
        <w:t>. Paper and video presentation at the Narrative Matters Conference, Toronto,</w:t>
      </w:r>
      <w:r w:rsidRPr="001D3100">
        <w:rPr>
          <w:rFonts w:asciiTheme="majorBidi" w:hAnsiTheme="majorBidi" w:cstheme="majorBidi"/>
          <w:b/>
          <w:bCs/>
          <w:sz w:val="18"/>
          <w:szCs w:val="18"/>
        </w:rPr>
        <w:t xml:space="preserve"> Canada</w:t>
      </w:r>
      <w:r w:rsidR="007A1DC9" w:rsidRPr="001D3100">
        <w:rPr>
          <w:rFonts w:asciiTheme="majorBidi" w:hAnsiTheme="majorBidi" w:cstheme="majorBidi"/>
          <w:sz w:val="18"/>
          <w:szCs w:val="18"/>
        </w:rPr>
        <w:t>,</w:t>
      </w:r>
      <w:r w:rsidR="007A1DC9" w:rsidRPr="001D3100">
        <w:rPr>
          <w:rFonts w:asciiTheme="majorBidi" w:hAnsiTheme="majorBidi" w:cstheme="majorBidi"/>
          <w:bCs/>
          <w:sz w:val="18"/>
          <w:szCs w:val="18"/>
        </w:rPr>
        <w:t xml:space="preserve"> May 2008.</w:t>
      </w:r>
    </w:p>
    <w:p w:rsidR="00870AB1" w:rsidRPr="001D3100" w:rsidRDefault="00870AB1" w:rsidP="0099425E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i/>
          <w:sz w:val="18"/>
          <w:szCs w:val="18"/>
        </w:rPr>
        <w:t>Literacy and voice: Recovering women read the word to reread the world</w:t>
      </w:r>
      <w:r w:rsidRPr="001D3100">
        <w:rPr>
          <w:rFonts w:asciiTheme="majorBidi" w:hAnsiTheme="majorBidi" w:cstheme="majorBidi"/>
          <w:i/>
          <w:sz w:val="18"/>
          <w:szCs w:val="18"/>
        </w:rPr>
        <w:t xml:space="preserve">. </w:t>
      </w:r>
      <w:r w:rsidRPr="001D3100">
        <w:rPr>
          <w:rFonts w:asciiTheme="majorBidi" w:hAnsiTheme="majorBidi" w:cstheme="majorBidi"/>
          <w:sz w:val="18"/>
          <w:szCs w:val="18"/>
        </w:rPr>
        <w:t xml:space="preserve">Paper and video presentation at the Learning Conference, Montego Bay, </w:t>
      </w:r>
      <w:r w:rsidRPr="001D3100">
        <w:rPr>
          <w:rFonts w:asciiTheme="majorBidi" w:hAnsiTheme="majorBidi" w:cstheme="majorBidi"/>
          <w:b/>
          <w:bCs/>
          <w:sz w:val="18"/>
          <w:szCs w:val="18"/>
        </w:rPr>
        <w:t>Jamaica</w:t>
      </w:r>
      <w:r w:rsidR="007A1DC9" w:rsidRPr="001D3100">
        <w:rPr>
          <w:rFonts w:asciiTheme="majorBidi" w:hAnsiTheme="majorBidi" w:cstheme="majorBidi"/>
          <w:sz w:val="18"/>
          <w:szCs w:val="18"/>
        </w:rPr>
        <w:t>, June 25, 2006</w:t>
      </w:r>
      <w:r w:rsidRPr="001D3100">
        <w:rPr>
          <w:rFonts w:asciiTheme="majorBidi" w:hAnsiTheme="majorBidi" w:cstheme="majorBidi"/>
          <w:sz w:val="18"/>
          <w:szCs w:val="18"/>
        </w:rPr>
        <w:t>.</w:t>
      </w:r>
    </w:p>
    <w:p w:rsidR="00870AB1" w:rsidRPr="001D3100" w:rsidRDefault="00870AB1" w:rsidP="0099425E">
      <w:pPr>
        <w:rPr>
          <w:rFonts w:asciiTheme="majorBidi" w:hAnsiTheme="majorBidi" w:cstheme="majorBidi"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2"/>
          <w:szCs w:val="22"/>
        </w:rPr>
      </w:pPr>
      <w:r w:rsidRPr="00E455A0">
        <w:rPr>
          <w:rFonts w:asciiTheme="majorBidi" w:hAnsiTheme="majorBidi" w:cstheme="majorBidi"/>
          <w:b/>
          <w:bCs/>
          <w:i/>
          <w:sz w:val="18"/>
          <w:szCs w:val="18"/>
        </w:rPr>
        <w:lastRenderedPageBreak/>
        <w:t>A pedagogy of fusion: Reaching and teaching children in distress</w:t>
      </w:r>
      <w:r w:rsidRPr="001D3100">
        <w:rPr>
          <w:rFonts w:asciiTheme="majorBidi" w:hAnsiTheme="majorBidi" w:cstheme="majorBidi"/>
          <w:i/>
          <w:sz w:val="18"/>
          <w:szCs w:val="18"/>
        </w:rPr>
        <w:t>.</w:t>
      </w:r>
      <w:r w:rsidRPr="001D3100">
        <w:rPr>
          <w:rFonts w:asciiTheme="majorBidi" w:hAnsiTheme="majorBidi" w:cstheme="majorBidi"/>
          <w:sz w:val="18"/>
          <w:szCs w:val="18"/>
        </w:rPr>
        <w:t xml:space="preserve"> Paper and video presentation at the Conference on Diversity in Organizations, Communities and Nations. Beijing, </w:t>
      </w:r>
      <w:r w:rsidRPr="001D3100">
        <w:rPr>
          <w:rFonts w:asciiTheme="majorBidi" w:hAnsiTheme="majorBidi" w:cstheme="majorBidi"/>
          <w:b/>
          <w:bCs/>
          <w:sz w:val="18"/>
          <w:szCs w:val="18"/>
        </w:rPr>
        <w:t>China</w:t>
      </w:r>
      <w:r w:rsidR="007A1DC9" w:rsidRPr="001D3100">
        <w:rPr>
          <w:rFonts w:asciiTheme="majorBidi" w:hAnsiTheme="majorBidi" w:cstheme="majorBidi"/>
          <w:sz w:val="18"/>
          <w:szCs w:val="18"/>
        </w:rPr>
        <w:t>, July 2, 2005</w:t>
      </w:r>
      <w:r w:rsidR="007A1DC9" w:rsidRPr="001D3100">
        <w:rPr>
          <w:rFonts w:asciiTheme="majorBidi" w:hAnsiTheme="majorBidi" w:cstheme="majorBidi"/>
          <w:sz w:val="22"/>
          <w:szCs w:val="22"/>
        </w:rPr>
        <w:t>.</w:t>
      </w:r>
    </w:p>
    <w:p w:rsidR="00792279" w:rsidRPr="004F719C" w:rsidRDefault="00792279" w:rsidP="00870AB1">
      <w:pPr>
        <w:rPr>
          <w:rFonts w:asciiTheme="majorBidi" w:hAnsiTheme="majorBidi" w:cstheme="majorBidi"/>
          <w:bCs/>
          <w:sz w:val="12"/>
          <w:szCs w:val="12"/>
        </w:rPr>
      </w:pPr>
    </w:p>
    <w:p w:rsidR="000F43B5" w:rsidRDefault="00935904" w:rsidP="006301AA">
      <w:pPr>
        <w:rPr>
          <w:rStyle w:val="BookTitle"/>
          <w:rFonts w:asciiTheme="majorBidi" w:hAnsiTheme="majorBidi" w:cstheme="majorBidi"/>
          <w:sz w:val="28"/>
          <w:szCs w:val="28"/>
        </w:rPr>
      </w:pPr>
      <w:r w:rsidRPr="004F719C">
        <w:rPr>
          <w:rStyle w:val="BookTitle"/>
          <w:rFonts w:asciiTheme="majorBidi" w:hAnsiTheme="majorBidi" w:cstheme="majorBidi"/>
          <w:sz w:val="28"/>
          <w:szCs w:val="28"/>
        </w:rPr>
        <w:tab/>
      </w:r>
    </w:p>
    <w:p w:rsidR="00870AB1" w:rsidRPr="004F719C" w:rsidRDefault="000F43B5" w:rsidP="00D574AD">
      <w:pPr>
        <w:rPr>
          <w:rStyle w:val="BookTitle"/>
          <w:rFonts w:asciiTheme="majorBidi" w:hAnsiTheme="majorBidi" w:cstheme="majorBidi"/>
          <w:sz w:val="28"/>
          <w:szCs w:val="28"/>
        </w:rPr>
      </w:pPr>
      <w:r>
        <w:rPr>
          <w:rStyle w:val="BookTitle"/>
          <w:rFonts w:asciiTheme="majorBidi" w:hAnsiTheme="majorBidi" w:cstheme="majorBidi"/>
          <w:sz w:val="28"/>
          <w:szCs w:val="28"/>
        </w:rPr>
        <w:tab/>
      </w:r>
      <w:r w:rsidR="00D574AD" w:rsidRPr="004F719C">
        <w:rPr>
          <w:rStyle w:val="Emphasis"/>
          <w:rFonts w:asciiTheme="majorBidi" w:hAnsiTheme="majorBidi" w:cstheme="majorBidi"/>
          <w:sz w:val="22"/>
          <w:szCs w:val="22"/>
          <w:u w:val="single"/>
        </w:rPr>
        <w:t>NATIONAL/REFEREED</w:t>
      </w:r>
    </w:p>
    <w:p w:rsidR="00935904" w:rsidRPr="004F719C" w:rsidRDefault="00935904" w:rsidP="00870AB1">
      <w:pPr>
        <w:rPr>
          <w:rStyle w:val="BookTitle"/>
          <w:rFonts w:asciiTheme="majorBidi" w:hAnsiTheme="majorBidi" w:cstheme="majorBidi"/>
          <w:sz w:val="12"/>
          <w:szCs w:val="12"/>
        </w:rPr>
      </w:pPr>
    </w:p>
    <w:p w:rsidR="00F505A1" w:rsidRDefault="00F505A1" w:rsidP="00F505A1">
      <w:pPr>
        <w:pStyle w:val="HTMLPreformatted"/>
        <w:numPr>
          <w:ilvl w:val="0"/>
          <w:numId w:val="18"/>
        </w:numPr>
        <w:shd w:val="clear" w:color="auto" w:fill="FFFFFF"/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i/>
          <w:iCs/>
          <w:sz w:val="18"/>
          <w:szCs w:val="18"/>
        </w:rPr>
        <w:t>Re-Scripting the Narrative of Education Failure: Developing critical reading and writing through stories and the use of multimodal literacies</w:t>
      </w:r>
      <w:r w:rsidRPr="001D3100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Pr="001D3100">
        <w:rPr>
          <w:rFonts w:asciiTheme="majorBidi" w:hAnsiTheme="majorBidi" w:cstheme="majorBidi"/>
          <w:sz w:val="18"/>
          <w:szCs w:val="18"/>
        </w:rPr>
        <w:t xml:space="preserve">at the Global Learning Alliance Conference, Columbia Teachers College, NYC, </w:t>
      </w:r>
      <w:proofErr w:type="gramStart"/>
      <w:r w:rsidRPr="001D3100">
        <w:rPr>
          <w:rFonts w:asciiTheme="majorBidi" w:hAnsiTheme="majorBidi" w:cstheme="majorBidi"/>
          <w:sz w:val="18"/>
          <w:szCs w:val="18"/>
        </w:rPr>
        <w:t>April</w:t>
      </w:r>
      <w:proofErr w:type="gramEnd"/>
      <w:r w:rsidRPr="001D3100">
        <w:rPr>
          <w:rFonts w:asciiTheme="majorBidi" w:hAnsiTheme="majorBidi" w:cstheme="majorBidi"/>
          <w:sz w:val="18"/>
          <w:szCs w:val="18"/>
        </w:rPr>
        <w:t xml:space="preserve"> 9-10, 2014. </w:t>
      </w:r>
    </w:p>
    <w:p w:rsidR="00014DB6" w:rsidRPr="00014DB6" w:rsidRDefault="00014DB6" w:rsidP="00014DB6">
      <w:pPr>
        <w:pStyle w:val="HTMLPreformatted"/>
        <w:shd w:val="clear" w:color="auto" w:fill="FFFFFF"/>
        <w:ind w:left="720"/>
        <w:rPr>
          <w:rFonts w:asciiTheme="majorBidi" w:hAnsiTheme="majorBidi" w:cstheme="majorBidi"/>
          <w:sz w:val="10"/>
          <w:szCs w:val="10"/>
        </w:rPr>
      </w:pPr>
    </w:p>
    <w:p w:rsidR="00014DB6" w:rsidRPr="001D3100" w:rsidRDefault="00014DB6" w:rsidP="0079169C">
      <w:pPr>
        <w:pStyle w:val="HTMLPreformatted"/>
        <w:numPr>
          <w:ilvl w:val="0"/>
          <w:numId w:val="18"/>
        </w:numPr>
        <w:shd w:val="clear" w:color="auto" w:fill="FFFFFF"/>
        <w:rPr>
          <w:rStyle w:val="HTMLTypewriter"/>
          <w:rFonts w:asciiTheme="majorBidi" w:hAnsiTheme="majorBidi" w:cstheme="majorBidi"/>
          <w:sz w:val="18"/>
          <w:szCs w:val="18"/>
        </w:rPr>
      </w:pPr>
      <w:r w:rsidRPr="00014DB6">
        <w:rPr>
          <w:rStyle w:val="HTMLTypewriter"/>
          <w:rFonts w:asciiTheme="majorBidi" w:hAnsiTheme="majorBidi" w:cstheme="majorBidi"/>
          <w:b/>
          <w:bCs/>
          <w:i/>
          <w:iCs/>
          <w:sz w:val="18"/>
          <w:szCs w:val="18"/>
        </w:rPr>
        <w:t>Presenting Evidence of Me: Opening New Possibilities of Learning through Word Slam</w:t>
      </w:r>
      <w:r>
        <w:rPr>
          <w:rStyle w:val="HTMLTypewriter"/>
          <w:rFonts w:asciiTheme="majorBidi" w:hAnsiTheme="majorBidi" w:cstheme="majorBidi"/>
          <w:sz w:val="18"/>
          <w:szCs w:val="18"/>
        </w:rPr>
        <w:t xml:space="preserve">, </w:t>
      </w:r>
      <w:r w:rsidRPr="001D3100">
        <w:rPr>
          <w:rStyle w:val="HTMLTypewriter"/>
          <w:rFonts w:asciiTheme="majorBidi" w:hAnsiTheme="majorBidi" w:cstheme="majorBidi"/>
          <w:sz w:val="18"/>
          <w:szCs w:val="18"/>
        </w:rPr>
        <w:t>at the 3</w:t>
      </w:r>
      <w:r>
        <w:rPr>
          <w:rStyle w:val="HTMLTypewriter"/>
          <w:rFonts w:asciiTheme="majorBidi" w:hAnsiTheme="majorBidi" w:cstheme="majorBidi"/>
          <w:sz w:val="18"/>
          <w:szCs w:val="18"/>
        </w:rPr>
        <w:t>5</w:t>
      </w:r>
      <w:r w:rsidRPr="001D3100">
        <w:rPr>
          <w:rStyle w:val="HTMLTypewriter"/>
          <w:rFonts w:asciiTheme="majorBidi" w:hAnsiTheme="majorBidi" w:cstheme="majorBidi"/>
          <w:sz w:val="18"/>
          <w:szCs w:val="18"/>
          <w:vertAlign w:val="superscript"/>
        </w:rPr>
        <w:t>th</w:t>
      </w:r>
      <w:r w:rsidRPr="001D3100">
        <w:rPr>
          <w:rStyle w:val="HTMLTypewriter"/>
          <w:rFonts w:asciiTheme="majorBidi" w:hAnsiTheme="majorBidi" w:cstheme="majorBidi"/>
          <w:sz w:val="18"/>
          <w:szCs w:val="18"/>
        </w:rPr>
        <w:t xml:space="preserve"> </w:t>
      </w:r>
      <w:r w:rsidRPr="001D3100">
        <w:rPr>
          <w:rFonts w:asciiTheme="majorBidi" w:hAnsiTheme="majorBidi" w:cstheme="majorBidi"/>
          <w:iCs/>
          <w:sz w:val="18"/>
          <w:szCs w:val="18"/>
        </w:rPr>
        <w:t xml:space="preserve">Annual Ethnography Education Research Forum: </w:t>
      </w:r>
      <w:r>
        <w:rPr>
          <w:rFonts w:asciiTheme="majorBidi" w:hAnsiTheme="majorBidi" w:cstheme="majorBidi"/>
          <w:iCs/>
          <w:sz w:val="18"/>
          <w:szCs w:val="18"/>
        </w:rPr>
        <w:t>The Ethnographic Imagination</w:t>
      </w:r>
      <w:r w:rsidR="00630000">
        <w:rPr>
          <w:rFonts w:asciiTheme="majorBidi" w:hAnsiTheme="majorBidi" w:cstheme="majorBidi"/>
          <w:iCs/>
          <w:sz w:val="18"/>
          <w:szCs w:val="18"/>
        </w:rPr>
        <w:t>: Arts, Multimodality and Pedagogies of the Possible</w:t>
      </w:r>
      <w:r w:rsidRPr="001D3100">
        <w:rPr>
          <w:rFonts w:asciiTheme="majorBidi" w:hAnsiTheme="majorBidi" w:cstheme="majorBidi"/>
          <w:iCs/>
          <w:sz w:val="18"/>
          <w:szCs w:val="18"/>
        </w:rPr>
        <w:t xml:space="preserve">, University of Pennsylvania, Philadelphia, PA, February </w:t>
      </w:r>
      <w:r w:rsidR="0079169C">
        <w:rPr>
          <w:rFonts w:asciiTheme="majorBidi" w:hAnsiTheme="majorBidi" w:cstheme="majorBidi"/>
          <w:iCs/>
          <w:sz w:val="18"/>
          <w:szCs w:val="18"/>
        </w:rPr>
        <w:t>28-March 1</w:t>
      </w:r>
      <w:r w:rsidRPr="001D3100">
        <w:rPr>
          <w:rFonts w:asciiTheme="majorBidi" w:hAnsiTheme="majorBidi" w:cstheme="majorBidi"/>
          <w:iCs/>
          <w:sz w:val="18"/>
          <w:szCs w:val="18"/>
        </w:rPr>
        <w:t>, 201</w:t>
      </w:r>
      <w:r w:rsidR="0079169C">
        <w:rPr>
          <w:rFonts w:asciiTheme="majorBidi" w:hAnsiTheme="majorBidi" w:cstheme="majorBidi"/>
          <w:iCs/>
          <w:sz w:val="18"/>
          <w:szCs w:val="18"/>
        </w:rPr>
        <w:t>4</w:t>
      </w:r>
      <w:r w:rsidRPr="001D3100">
        <w:rPr>
          <w:rFonts w:asciiTheme="majorBidi" w:hAnsiTheme="majorBidi" w:cstheme="majorBidi"/>
          <w:iCs/>
          <w:sz w:val="18"/>
          <w:szCs w:val="18"/>
        </w:rPr>
        <w:t xml:space="preserve"> (with Pinhasi-Vittorio, L.)</w:t>
      </w:r>
    </w:p>
    <w:p w:rsidR="00014DB6" w:rsidRPr="00014DB6" w:rsidRDefault="00014DB6" w:rsidP="00014DB6">
      <w:pPr>
        <w:pStyle w:val="HTMLPreformatted"/>
        <w:shd w:val="clear" w:color="auto" w:fill="FFFFFF"/>
        <w:ind w:left="720"/>
        <w:rPr>
          <w:rFonts w:asciiTheme="majorBidi" w:hAnsiTheme="majorBidi" w:cstheme="majorBidi"/>
          <w:sz w:val="4"/>
          <w:szCs w:val="4"/>
        </w:rPr>
      </w:pPr>
    </w:p>
    <w:p w:rsidR="008B0481" w:rsidRPr="001D3100" w:rsidRDefault="008B0481" w:rsidP="00F505A1">
      <w:pPr>
        <w:pStyle w:val="HTMLPreformatted"/>
        <w:shd w:val="clear" w:color="auto" w:fill="FFFFFF"/>
        <w:ind w:left="720"/>
        <w:rPr>
          <w:rStyle w:val="HTMLTypewriter"/>
          <w:rFonts w:asciiTheme="majorBidi" w:hAnsiTheme="majorBidi" w:cstheme="majorBidi"/>
          <w:i/>
          <w:iCs/>
          <w:sz w:val="10"/>
          <w:szCs w:val="10"/>
        </w:rPr>
      </w:pPr>
    </w:p>
    <w:p w:rsidR="008E3376" w:rsidRPr="001D3100" w:rsidRDefault="008E3376" w:rsidP="00935904">
      <w:pPr>
        <w:pStyle w:val="HTMLPreformatted"/>
        <w:numPr>
          <w:ilvl w:val="0"/>
          <w:numId w:val="18"/>
        </w:numPr>
        <w:shd w:val="clear" w:color="auto" w:fill="FFFFFF"/>
        <w:rPr>
          <w:rStyle w:val="HTMLTypewriter"/>
          <w:rFonts w:asciiTheme="majorBidi" w:hAnsiTheme="majorBidi" w:cstheme="majorBidi"/>
          <w:sz w:val="18"/>
          <w:szCs w:val="18"/>
        </w:rPr>
      </w:pPr>
      <w:r w:rsidRPr="00E455A0">
        <w:rPr>
          <w:rStyle w:val="HTMLTypewriter"/>
          <w:rFonts w:asciiTheme="majorBidi" w:hAnsiTheme="majorBidi" w:cstheme="majorBidi"/>
          <w:b/>
          <w:bCs/>
          <w:i/>
          <w:sz w:val="18"/>
          <w:szCs w:val="18"/>
        </w:rPr>
        <w:t xml:space="preserve">Teach Us to Teach you: An Alternative Approach to Teaching and Learning with Struggling Inner-City High School Students </w:t>
      </w:r>
      <w:r w:rsidRPr="001D3100">
        <w:rPr>
          <w:rStyle w:val="HTMLTypewriter"/>
          <w:rFonts w:asciiTheme="majorBidi" w:hAnsiTheme="majorBidi" w:cstheme="majorBidi"/>
          <w:sz w:val="18"/>
          <w:szCs w:val="18"/>
        </w:rPr>
        <w:t>at the 34</w:t>
      </w:r>
      <w:r w:rsidRPr="001D3100">
        <w:rPr>
          <w:rStyle w:val="HTMLTypewriter"/>
          <w:rFonts w:asciiTheme="majorBidi" w:hAnsiTheme="majorBidi" w:cstheme="majorBidi"/>
          <w:sz w:val="18"/>
          <w:szCs w:val="18"/>
          <w:vertAlign w:val="superscript"/>
        </w:rPr>
        <w:t>th</w:t>
      </w:r>
      <w:r w:rsidRPr="001D3100">
        <w:rPr>
          <w:rStyle w:val="HTMLTypewriter"/>
          <w:rFonts w:asciiTheme="majorBidi" w:hAnsiTheme="majorBidi" w:cstheme="majorBidi"/>
          <w:sz w:val="18"/>
          <w:szCs w:val="18"/>
        </w:rPr>
        <w:t xml:space="preserve"> </w:t>
      </w:r>
      <w:r w:rsidRPr="001D3100">
        <w:rPr>
          <w:rFonts w:asciiTheme="majorBidi" w:hAnsiTheme="majorBidi" w:cstheme="majorBidi"/>
          <w:iCs/>
          <w:sz w:val="18"/>
          <w:szCs w:val="18"/>
        </w:rPr>
        <w:t>Annual Ethnography Education Research Forum: Ethnography for social justice in educatio</w:t>
      </w:r>
      <w:r w:rsidR="00A8223C" w:rsidRPr="001D3100">
        <w:rPr>
          <w:rFonts w:asciiTheme="majorBidi" w:hAnsiTheme="majorBidi" w:cstheme="majorBidi"/>
          <w:iCs/>
          <w:sz w:val="18"/>
          <w:szCs w:val="18"/>
        </w:rPr>
        <w:t xml:space="preserve">n, University of Pennsylvania, </w:t>
      </w:r>
      <w:r w:rsidRPr="001D3100">
        <w:rPr>
          <w:rFonts w:asciiTheme="majorBidi" w:hAnsiTheme="majorBidi" w:cstheme="majorBidi"/>
          <w:iCs/>
          <w:sz w:val="18"/>
          <w:szCs w:val="18"/>
        </w:rPr>
        <w:t>Philadelphia, PA, February 22-23, 2013 (with Pinhasi-Vittorio</w:t>
      </w:r>
      <w:r w:rsidR="00D574AD" w:rsidRPr="001D3100">
        <w:rPr>
          <w:rFonts w:asciiTheme="majorBidi" w:hAnsiTheme="majorBidi" w:cstheme="majorBidi"/>
          <w:iCs/>
          <w:sz w:val="18"/>
          <w:szCs w:val="18"/>
        </w:rPr>
        <w:t>, L.</w:t>
      </w:r>
      <w:r w:rsidRPr="001D3100">
        <w:rPr>
          <w:rFonts w:asciiTheme="majorBidi" w:hAnsiTheme="majorBidi" w:cstheme="majorBidi"/>
          <w:iCs/>
          <w:sz w:val="18"/>
          <w:szCs w:val="18"/>
        </w:rPr>
        <w:t>)</w:t>
      </w:r>
    </w:p>
    <w:p w:rsidR="008E3376" w:rsidRPr="001D3100" w:rsidRDefault="008E3376" w:rsidP="00870AB1">
      <w:pPr>
        <w:rPr>
          <w:rStyle w:val="BookTitle"/>
          <w:rFonts w:asciiTheme="majorBidi" w:hAnsiTheme="majorBidi" w:cstheme="majorBidi"/>
          <w:sz w:val="10"/>
          <w:szCs w:val="10"/>
        </w:rPr>
      </w:pPr>
    </w:p>
    <w:p w:rsidR="00A8223C" w:rsidRPr="00014DB6" w:rsidRDefault="00014DB6" w:rsidP="00014DB6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sz w:val="18"/>
          <w:szCs w:val="18"/>
          <w:lang w:bidi="he-IL"/>
        </w:rPr>
      </w:pPr>
      <w:r>
        <w:rPr>
          <w:rFonts w:asciiTheme="majorBidi" w:hAnsiTheme="majorBidi" w:cstheme="majorBidi"/>
          <w:b/>
          <w:i/>
          <w:sz w:val="18"/>
          <w:szCs w:val="18"/>
          <w:lang w:bidi="he-IL"/>
        </w:rPr>
        <w:t xml:space="preserve">Rethinking Education in a Diverse World: Inclusion through the Arts, </w:t>
      </w:r>
      <w:r w:rsidRPr="00014DB6">
        <w:rPr>
          <w:rFonts w:asciiTheme="majorBidi" w:hAnsiTheme="majorBidi" w:cstheme="majorBidi"/>
          <w:bCs/>
          <w:i/>
          <w:sz w:val="18"/>
          <w:szCs w:val="18"/>
          <w:lang w:bidi="he-IL"/>
        </w:rPr>
        <w:t>at the</w:t>
      </w:r>
      <w:r>
        <w:rPr>
          <w:rFonts w:asciiTheme="majorBidi" w:hAnsiTheme="majorBidi" w:cstheme="majorBidi"/>
          <w:b/>
          <w:i/>
          <w:sz w:val="18"/>
          <w:szCs w:val="18"/>
          <w:lang w:bidi="he-IL"/>
        </w:rPr>
        <w:t xml:space="preserve"> </w:t>
      </w:r>
      <w:r w:rsidRPr="001D3100">
        <w:rPr>
          <w:rStyle w:val="HTMLTypewriter"/>
          <w:rFonts w:asciiTheme="majorBidi" w:hAnsiTheme="majorBidi" w:cstheme="majorBidi"/>
          <w:sz w:val="18"/>
          <w:szCs w:val="18"/>
        </w:rPr>
        <w:t>3</w:t>
      </w:r>
      <w:r>
        <w:rPr>
          <w:rStyle w:val="HTMLTypewriter"/>
          <w:rFonts w:asciiTheme="majorBidi" w:hAnsiTheme="majorBidi" w:cstheme="majorBidi"/>
          <w:sz w:val="18"/>
          <w:szCs w:val="18"/>
        </w:rPr>
        <w:t>1</w:t>
      </w:r>
      <w:r w:rsidRPr="00014DB6">
        <w:rPr>
          <w:rStyle w:val="HTMLTypewriter"/>
          <w:rFonts w:asciiTheme="majorBidi" w:hAnsiTheme="majorBidi" w:cstheme="majorBidi"/>
          <w:sz w:val="18"/>
          <w:szCs w:val="18"/>
          <w:vertAlign w:val="superscript"/>
        </w:rPr>
        <w:t>st</w:t>
      </w:r>
      <w:r w:rsidRPr="00014DB6">
        <w:rPr>
          <w:rStyle w:val="HTMLTypewriter"/>
          <w:rFonts w:asciiTheme="majorBidi" w:hAnsiTheme="majorBidi" w:cstheme="majorBidi"/>
          <w:sz w:val="18"/>
          <w:szCs w:val="18"/>
        </w:rPr>
        <w:t xml:space="preserve"> </w:t>
      </w:r>
      <w:r w:rsidRPr="00014DB6">
        <w:rPr>
          <w:rFonts w:asciiTheme="majorBidi" w:hAnsiTheme="majorBidi" w:cstheme="majorBidi"/>
          <w:iCs/>
          <w:sz w:val="18"/>
          <w:szCs w:val="18"/>
        </w:rPr>
        <w:t xml:space="preserve">Annual Ethnography Education Research Forum: </w:t>
      </w:r>
      <w:r>
        <w:rPr>
          <w:rFonts w:asciiTheme="majorBidi" w:hAnsiTheme="majorBidi" w:cstheme="majorBidi"/>
          <w:iCs/>
          <w:sz w:val="18"/>
          <w:szCs w:val="18"/>
        </w:rPr>
        <w:t>Creativity, Crisis and Qualitative Research: Re-imagining Education in a Changing World.</w:t>
      </w:r>
      <w:r w:rsidRPr="00014DB6">
        <w:rPr>
          <w:rFonts w:asciiTheme="majorBidi" w:hAnsiTheme="majorBidi" w:cstheme="majorBidi"/>
          <w:iCs/>
          <w:sz w:val="18"/>
          <w:szCs w:val="18"/>
        </w:rPr>
        <w:t xml:space="preserve"> University of Pennsylvania, Philadelphia, PA, February </w:t>
      </w:r>
      <w:r>
        <w:rPr>
          <w:rFonts w:asciiTheme="majorBidi" w:hAnsiTheme="majorBidi" w:cstheme="majorBidi"/>
          <w:iCs/>
          <w:sz w:val="18"/>
          <w:szCs w:val="18"/>
        </w:rPr>
        <w:t>26-27</w:t>
      </w:r>
      <w:r w:rsidRPr="00014DB6">
        <w:rPr>
          <w:rFonts w:asciiTheme="majorBidi" w:hAnsiTheme="majorBidi" w:cstheme="majorBidi"/>
          <w:iCs/>
          <w:sz w:val="18"/>
          <w:szCs w:val="18"/>
        </w:rPr>
        <w:t>, 201</w:t>
      </w:r>
      <w:r>
        <w:rPr>
          <w:rFonts w:asciiTheme="majorBidi" w:hAnsiTheme="majorBidi" w:cstheme="majorBidi"/>
          <w:iCs/>
          <w:sz w:val="18"/>
          <w:szCs w:val="18"/>
        </w:rPr>
        <w:t>0</w:t>
      </w:r>
      <w:r w:rsidRPr="00014DB6">
        <w:rPr>
          <w:rFonts w:asciiTheme="majorBidi" w:hAnsiTheme="majorBidi" w:cstheme="majorBidi"/>
          <w:iCs/>
          <w:sz w:val="18"/>
          <w:szCs w:val="18"/>
        </w:rPr>
        <w:t xml:space="preserve"> (with Pinhasi-Vittorio, L.)</w:t>
      </w:r>
    </w:p>
    <w:p w:rsidR="00A8223C" w:rsidRPr="001D3100" w:rsidRDefault="00A8223C" w:rsidP="008E3376">
      <w:pPr>
        <w:rPr>
          <w:rFonts w:asciiTheme="majorBidi" w:hAnsiTheme="majorBidi" w:cstheme="majorBidi"/>
          <w:iCs/>
          <w:sz w:val="10"/>
          <w:szCs w:val="10"/>
        </w:rPr>
      </w:pPr>
    </w:p>
    <w:p w:rsidR="00A8223C" w:rsidRPr="001D3100" w:rsidRDefault="00870AB1" w:rsidP="0093590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i/>
          <w:sz w:val="18"/>
          <w:szCs w:val="18"/>
        </w:rPr>
        <w:t>A Quest for equalizing educational opportunities: Envisioning meaningful Learning across time, space and modalities</w:t>
      </w:r>
      <w:r w:rsidRPr="001D3100">
        <w:rPr>
          <w:rFonts w:asciiTheme="majorBidi" w:hAnsiTheme="majorBidi" w:cstheme="majorBidi"/>
          <w:i/>
          <w:sz w:val="18"/>
          <w:szCs w:val="18"/>
        </w:rPr>
        <w:t xml:space="preserve">. </w:t>
      </w:r>
      <w:r w:rsidRPr="001D3100">
        <w:rPr>
          <w:rFonts w:asciiTheme="majorBidi" w:hAnsiTheme="majorBidi" w:cstheme="majorBidi"/>
          <w:sz w:val="18"/>
          <w:szCs w:val="18"/>
        </w:rPr>
        <w:t>American Educational Research Association Conference (AERA), Denver, C</w:t>
      </w:r>
      <w:r w:rsidR="00A8223C" w:rsidRPr="001D3100">
        <w:rPr>
          <w:rFonts w:asciiTheme="majorBidi" w:hAnsiTheme="majorBidi" w:cstheme="majorBidi"/>
          <w:sz w:val="18"/>
          <w:szCs w:val="18"/>
        </w:rPr>
        <w:t>O</w:t>
      </w:r>
      <w:r w:rsidR="000C6283" w:rsidRPr="001D3100">
        <w:rPr>
          <w:rFonts w:asciiTheme="majorBidi" w:hAnsiTheme="majorBidi" w:cstheme="majorBidi"/>
          <w:sz w:val="18"/>
          <w:szCs w:val="18"/>
        </w:rPr>
        <w:t xml:space="preserve">, </w:t>
      </w:r>
      <w:r w:rsidR="008E3376" w:rsidRPr="001D3100">
        <w:rPr>
          <w:rFonts w:asciiTheme="majorBidi" w:hAnsiTheme="majorBidi" w:cstheme="majorBidi"/>
          <w:iCs/>
          <w:sz w:val="18"/>
          <w:szCs w:val="18"/>
        </w:rPr>
        <w:t>May 3, 2010</w:t>
      </w:r>
      <w:r w:rsidRPr="001D3100">
        <w:rPr>
          <w:rFonts w:asciiTheme="majorBidi" w:hAnsiTheme="majorBidi" w:cstheme="majorBidi"/>
          <w:sz w:val="18"/>
          <w:szCs w:val="18"/>
        </w:rPr>
        <w:t xml:space="preserve"> (with Pinhasi-Vittorio</w:t>
      </w:r>
      <w:r w:rsidR="00014DB6">
        <w:rPr>
          <w:rFonts w:asciiTheme="majorBidi" w:hAnsiTheme="majorBidi" w:cstheme="majorBidi"/>
          <w:sz w:val="18"/>
          <w:szCs w:val="18"/>
        </w:rPr>
        <w:t>, L.</w:t>
      </w:r>
      <w:r w:rsidRPr="001D3100">
        <w:rPr>
          <w:rFonts w:asciiTheme="majorBidi" w:hAnsiTheme="majorBidi" w:cstheme="majorBidi"/>
          <w:sz w:val="18"/>
          <w:szCs w:val="18"/>
        </w:rPr>
        <w:t>)</w:t>
      </w:r>
      <w:r w:rsidR="008E3376" w:rsidRPr="001D3100">
        <w:rPr>
          <w:rFonts w:asciiTheme="majorBidi" w:hAnsiTheme="majorBidi" w:cstheme="majorBidi"/>
          <w:sz w:val="18"/>
          <w:szCs w:val="18"/>
        </w:rPr>
        <w:t>.</w:t>
      </w:r>
    </w:p>
    <w:p w:rsidR="00870AB1" w:rsidRPr="001D3100" w:rsidRDefault="00870AB1" w:rsidP="00935904">
      <w:pPr>
        <w:ind w:firstLine="50"/>
        <w:rPr>
          <w:rFonts w:asciiTheme="majorBidi" w:hAnsiTheme="majorBidi" w:cstheme="majorBidi"/>
          <w:smallCaps/>
          <w:spacing w:val="5"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Style w:val="Strong"/>
          <w:rFonts w:asciiTheme="majorBidi" w:hAnsiTheme="majorBidi" w:cstheme="majorBidi"/>
          <w:i/>
          <w:sz w:val="18"/>
          <w:szCs w:val="18"/>
        </w:rPr>
        <w:t>Portraits and Possibilities: Learning about our students</w:t>
      </w:r>
      <w:r w:rsidRPr="001D3100">
        <w:rPr>
          <w:rStyle w:val="Strong"/>
          <w:rFonts w:asciiTheme="majorBidi" w:hAnsiTheme="majorBidi" w:cstheme="majorBidi"/>
          <w:b w:val="0"/>
          <w:bCs w:val="0"/>
          <w:i/>
          <w:sz w:val="18"/>
          <w:szCs w:val="18"/>
        </w:rPr>
        <w:t xml:space="preserve">. </w:t>
      </w:r>
      <w:r w:rsidRPr="001D3100">
        <w:rPr>
          <w:rFonts w:asciiTheme="majorBidi" w:hAnsiTheme="majorBidi" w:cstheme="majorBidi"/>
          <w:sz w:val="18"/>
          <w:szCs w:val="18"/>
        </w:rPr>
        <w:t>3</w:t>
      </w:r>
      <w:r w:rsidRPr="001D3100">
        <w:rPr>
          <w:rFonts w:asciiTheme="majorBidi" w:hAnsiTheme="majorBidi" w:cstheme="majorBidi"/>
          <w:sz w:val="18"/>
          <w:szCs w:val="18"/>
          <w:vertAlign w:val="superscript"/>
        </w:rPr>
        <w:t>rd</w:t>
      </w:r>
      <w:r w:rsidRPr="001D3100">
        <w:rPr>
          <w:rFonts w:asciiTheme="majorBidi" w:hAnsiTheme="majorBidi" w:cstheme="majorBidi"/>
          <w:sz w:val="18"/>
          <w:szCs w:val="18"/>
        </w:rPr>
        <w:t xml:space="preserve"> annual Equity &amp; Social Justice in Education Conference. The Richard Stockton College of New Jersey</w:t>
      </w:r>
      <w:r w:rsidR="0099425E" w:rsidRPr="001D3100">
        <w:rPr>
          <w:rFonts w:asciiTheme="majorBidi" w:hAnsiTheme="majorBidi" w:cstheme="majorBidi"/>
          <w:sz w:val="18"/>
          <w:szCs w:val="18"/>
        </w:rPr>
        <w:t xml:space="preserve">, </w:t>
      </w:r>
      <w:r w:rsidRPr="001D3100">
        <w:rPr>
          <w:rFonts w:asciiTheme="majorBidi" w:hAnsiTheme="majorBidi" w:cstheme="majorBidi"/>
          <w:sz w:val="18"/>
          <w:szCs w:val="18"/>
        </w:rPr>
        <w:t>Pomona</w:t>
      </w:r>
      <w:r w:rsidR="00422FB1" w:rsidRPr="001D3100">
        <w:rPr>
          <w:rFonts w:asciiTheme="majorBidi" w:hAnsiTheme="majorBidi" w:cstheme="majorBidi"/>
          <w:sz w:val="18"/>
          <w:szCs w:val="18"/>
        </w:rPr>
        <w:t>, NJ</w:t>
      </w:r>
      <w:r w:rsidR="00744C4D" w:rsidRPr="001D3100">
        <w:rPr>
          <w:rFonts w:asciiTheme="majorBidi" w:hAnsiTheme="majorBidi" w:cstheme="majorBidi"/>
          <w:sz w:val="18"/>
          <w:szCs w:val="18"/>
        </w:rPr>
        <w:t xml:space="preserve">, </w:t>
      </w:r>
      <w:r w:rsidR="00744C4D" w:rsidRPr="001D3100">
        <w:rPr>
          <w:rFonts w:asciiTheme="majorBidi" w:hAnsiTheme="majorBidi" w:cstheme="majorBidi"/>
          <w:iCs/>
          <w:sz w:val="18"/>
          <w:szCs w:val="18"/>
        </w:rPr>
        <w:t>March 28, 2009</w:t>
      </w:r>
      <w:r w:rsidR="00422FB1" w:rsidRPr="001D3100">
        <w:rPr>
          <w:rFonts w:asciiTheme="majorBidi" w:hAnsiTheme="majorBidi" w:cstheme="majorBidi"/>
          <w:i/>
          <w:sz w:val="18"/>
          <w:szCs w:val="18"/>
        </w:rPr>
        <w:t>.</w:t>
      </w:r>
    </w:p>
    <w:p w:rsidR="0099425E" w:rsidRPr="001D3100" w:rsidRDefault="0099425E" w:rsidP="0099425E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B12311" w:rsidRPr="001D3100" w:rsidRDefault="00870AB1" w:rsidP="0093590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i/>
          <w:sz w:val="18"/>
          <w:szCs w:val="18"/>
        </w:rPr>
        <w:t>Storyboarding for classroom applications</w:t>
      </w:r>
      <w:r w:rsidRPr="001D3100">
        <w:rPr>
          <w:rFonts w:asciiTheme="majorBidi" w:hAnsiTheme="majorBidi" w:cstheme="majorBidi"/>
          <w:i/>
          <w:sz w:val="18"/>
          <w:szCs w:val="18"/>
        </w:rPr>
        <w:t xml:space="preserve">. </w:t>
      </w:r>
      <w:r w:rsidRPr="001D3100">
        <w:rPr>
          <w:rFonts w:asciiTheme="majorBidi" w:hAnsiTheme="majorBidi" w:cstheme="majorBidi"/>
          <w:sz w:val="18"/>
          <w:szCs w:val="18"/>
        </w:rPr>
        <w:t>3</w:t>
      </w:r>
      <w:r w:rsidRPr="001D3100">
        <w:rPr>
          <w:rFonts w:asciiTheme="majorBidi" w:hAnsiTheme="majorBidi" w:cstheme="majorBidi"/>
          <w:sz w:val="18"/>
          <w:szCs w:val="18"/>
          <w:vertAlign w:val="superscript"/>
        </w:rPr>
        <w:t>rd</w:t>
      </w:r>
      <w:r w:rsidRPr="001D3100">
        <w:rPr>
          <w:rFonts w:asciiTheme="majorBidi" w:hAnsiTheme="majorBidi" w:cstheme="majorBidi"/>
          <w:sz w:val="18"/>
          <w:szCs w:val="18"/>
        </w:rPr>
        <w:t xml:space="preserve"> annual</w:t>
      </w:r>
      <w:r w:rsidRPr="001D3100">
        <w:rPr>
          <w:rFonts w:asciiTheme="majorBidi" w:hAnsiTheme="majorBidi" w:cstheme="majorBidi"/>
          <w:i/>
          <w:sz w:val="18"/>
          <w:szCs w:val="18"/>
        </w:rPr>
        <w:t xml:space="preserve"> </w:t>
      </w:r>
      <w:r w:rsidRPr="001D3100">
        <w:rPr>
          <w:rFonts w:asciiTheme="majorBidi" w:hAnsiTheme="majorBidi" w:cstheme="majorBidi"/>
          <w:sz w:val="18"/>
          <w:szCs w:val="18"/>
        </w:rPr>
        <w:t xml:space="preserve">Celebration of Teaching and Learning Conference, </w:t>
      </w:r>
      <w:r w:rsidR="000C6283" w:rsidRPr="001D3100">
        <w:rPr>
          <w:rFonts w:asciiTheme="majorBidi" w:hAnsiTheme="majorBidi" w:cstheme="majorBidi"/>
          <w:sz w:val="18"/>
          <w:szCs w:val="18"/>
        </w:rPr>
        <w:t xml:space="preserve">New York, NY, </w:t>
      </w:r>
      <w:r w:rsidR="00975332" w:rsidRPr="001D3100">
        <w:rPr>
          <w:rFonts w:asciiTheme="majorBidi" w:hAnsiTheme="majorBidi" w:cstheme="majorBidi"/>
          <w:sz w:val="18"/>
          <w:szCs w:val="18"/>
        </w:rPr>
        <w:t>March 7, 2009.</w:t>
      </w:r>
    </w:p>
    <w:p w:rsidR="0030791B" w:rsidRPr="001D3100" w:rsidRDefault="0030791B" w:rsidP="00BB0155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sz w:val="18"/>
          <w:szCs w:val="18"/>
        </w:rPr>
        <w:t>“</w:t>
      </w:r>
      <w:r w:rsidRPr="00E455A0">
        <w:rPr>
          <w:rFonts w:asciiTheme="majorBidi" w:hAnsiTheme="majorBidi" w:cstheme="majorBidi"/>
          <w:b/>
          <w:bCs/>
          <w:i/>
          <w:sz w:val="18"/>
          <w:szCs w:val="18"/>
        </w:rPr>
        <w:t>Today I am proud of myself”: Adult learners revalue lives through critical reading and writin</w:t>
      </w:r>
      <w:r w:rsidRPr="001D3100">
        <w:rPr>
          <w:rFonts w:asciiTheme="majorBidi" w:hAnsiTheme="majorBidi" w:cstheme="majorBidi"/>
          <w:i/>
          <w:sz w:val="18"/>
          <w:szCs w:val="18"/>
        </w:rPr>
        <w:t>g.</w:t>
      </w:r>
      <w:r w:rsidRPr="001D3100">
        <w:rPr>
          <w:rFonts w:asciiTheme="majorBidi" w:hAnsiTheme="majorBidi" w:cstheme="majorBidi"/>
          <w:sz w:val="18"/>
          <w:szCs w:val="18"/>
        </w:rPr>
        <w:t xml:space="preserve"> WE LEARN</w:t>
      </w:r>
      <w:r w:rsidR="000C6283" w:rsidRPr="001D3100">
        <w:rPr>
          <w:rFonts w:asciiTheme="majorBidi" w:hAnsiTheme="majorBidi" w:cstheme="majorBidi"/>
          <w:sz w:val="18"/>
          <w:szCs w:val="18"/>
        </w:rPr>
        <w:t>,</w:t>
      </w:r>
      <w:r w:rsidRPr="001D3100">
        <w:rPr>
          <w:rFonts w:asciiTheme="majorBidi" w:hAnsiTheme="majorBidi" w:cstheme="majorBidi"/>
          <w:sz w:val="18"/>
          <w:szCs w:val="18"/>
        </w:rPr>
        <w:t xml:space="preserve"> 4</w:t>
      </w:r>
      <w:r w:rsidRPr="001D3100">
        <w:rPr>
          <w:rFonts w:asciiTheme="majorBidi" w:hAnsiTheme="majorBidi" w:cstheme="majorBidi"/>
          <w:sz w:val="18"/>
          <w:szCs w:val="18"/>
          <w:vertAlign w:val="superscript"/>
        </w:rPr>
        <w:t>th</w:t>
      </w:r>
      <w:r w:rsidR="000C6283" w:rsidRPr="001D3100">
        <w:rPr>
          <w:rFonts w:asciiTheme="majorBidi" w:hAnsiTheme="majorBidi" w:cstheme="majorBidi"/>
          <w:sz w:val="18"/>
          <w:szCs w:val="18"/>
        </w:rPr>
        <w:t xml:space="preserve"> annual </w:t>
      </w:r>
      <w:r w:rsidR="00B12311" w:rsidRPr="001D3100">
        <w:rPr>
          <w:rFonts w:asciiTheme="majorBidi" w:hAnsiTheme="majorBidi" w:cstheme="majorBidi"/>
          <w:sz w:val="18"/>
          <w:szCs w:val="18"/>
        </w:rPr>
        <w:t>(</w:t>
      </w:r>
      <w:r w:rsidR="00A8223C" w:rsidRPr="001D3100">
        <w:rPr>
          <w:rFonts w:asciiTheme="majorBidi" w:hAnsiTheme="majorBidi" w:cstheme="majorBidi"/>
          <w:sz w:val="18"/>
          <w:szCs w:val="18"/>
        </w:rPr>
        <w:t>Net</w:t>
      </w:r>
      <w:proofErr w:type="gramStart"/>
      <w:r w:rsidR="00B12311" w:rsidRPr="001D3100">
        <w:rPr>
          <w:rFonts w:asciiTheme="majorBidi" w:hAnsiTheme="majorBidi" w:cstheme="majorBidi"/>
          <w:sz w:val="18"/>
          <w:szCs w:val="18"/>
        </w:rPr>
        <w:t>)</w:t>
      </w:r>
      <w:r w:rsidRPr="001D3100">
        <w:rPr>
          <w:rFonts w:asciiTheme="majorBidi" w:hAnsiTheme="majorBidi" w:cstheme="majorBidi"/>
          <w:sz w:val="18"/>
          <w:szCs w:val="18"/>
        </w:rPr>
        <w:t>Working</w:t>
      </w:r>
      <w:proofErr w:type="gramEnd"/>
      <w:r w:rsidRPr="001D3100">
        <w:rPr>
          <w:rFonts w:asciiTheme="majorBidi" w:hAnsiTheme="majorBidi" w:cstheme="majorBidi"/>
          <w:sz w:val="18"/>
          <w:szCs w:val="18"/>
        </w:rPr>
        <w:t xml:space="preserve"> Conference on Women and Literacy. Northeastern University, Boston</w:t>
      </w:r>
      <w:r w:rsidR="00A8223C" w:rsidRPr="001D3100">
        <w:rPr>
          <w:rFonts w:asciiTheme="majorBidi" w:hAnsiTheme="majorBidi" w:cstheme="majorBidi"/>
          <w:sz w:val="18"/>
          <w:szCs w:val="18"/>
        </w:rPr>
        <w:t>, MA</w:t>
      </w:r>
      <w:r w:rsidR="000C6283" w:rsidRPr="001D3100">
        <w:rPr>
          <w:rFonts w:asciiTheme="majorBidi" w:hAnsiTheme="majorBidi" w:cstheme="majorBidi"/>
          <w:sz w:val="18"/>
          <w:szCs w:val="18"/>
        </w:rPr>
        <w:t>, March 9, 2007</w:t>
      </w:r>
      <w:r w:rsidRPr="001D3100">
        <w:rPr>
          <w:rFonts w:asciiTheme="majorBidi" w:hAnsiTheme="majorBidi" w:cstheme="majorBidi"/>
          <w:sz w:val="18"/>
          <w:szCs w:val="18"/>
        </w:rPr>
        <w:t>.</w:t>
      </w:r>
    </w:p>
    <w:p w:rsidR="0099425E" w:rsidRPr="001D3100" w:rsidRDefault="0099425E" w:rsidP="0099425E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i/>
          <w:sz w:val="18"/>
          <w:szCs w:val="18"/>
        </w:rPr>
        <w:t>Re-imagining pedagogy for the 21</w:t>
      </w:r>
      <w:r w:rsidRPr="00E455A0">
        <w:rPr>
          <w:rFonts w:asciiTheme="majorBidi" w:hAnsiTheme="majorBidi" w:cstheme="majorBidi"/>
          <w:b/>
          <w:bCs/>
          <w:i/>
          <w:sz w:val="18"/>
          <w:szCs w:val="18"/>
          <w:vertAlign w:val="superscript"/>
        </w:rPr>
        <w:t>st</w:t>
      </w:r>
      <w:r w:rsidRPr="00E455A0">
        <w:rPr>
          <w:rFonts w:asciiTheme="majorBidi" w:hAnsiTheme="majorBidi" w:cstheme="majorBidi"/>
          <w:b/>
          <w:bCs/>
          <w:i/>
          <w:sz w:val="18"/>
          <w:szCs w:val="18"/>
        </w:rPr>
        <w:t xml:space="preserve"> century, in the Tel-Aviv School, Israel</w:t>
      </w:r>
      <w:r w:rsidRPr="001D3100">
        <w:rPr>
          <w:rFonts w:asciiTheme="majorBidi" w:hAnsiTheme="majorBidi" w:cstheme="majorBidi"/>
          <w:i/>
          <w:sz w:val="18"/>
          <w:szCs w:val="18"/>
        </w:rPr>
        <w:t>.</w:t>
      </w:r>
      <w:r w:rsidRPr="001D3100">
        <w:rPr>
          <w:rFonts w:asciiTheme="majorBidi" w:hAnsiTheme="majorBidi" w:cstheme="majorBidi"/>
          <w:sz w:val="18"/>
          <w:szCs w:val="18"/>
        </w:rPr>
        <w:t xml:space="preserve"> 24</w:t>
      </w:r>
      <w:r w:rsidRPr="001D3100">
        <w:rPr>
          <w:rFonts w:asciiTheme="majorBidi" w:hAnsiTheme="majorBidi" w:cstheme="majorBidi"/>
          <w:sz w:val="18"/>
          <w:szCs w:val="18"/>
          <w:vertAlign w:val="superscript"/>
        </w:rPr>
        <w:t>th</w:t>
      </w:r>
      <w:r w:rsidRPr="001D3100">
        <w:rPr>
          <w:rFonts w:asciiTheme="majorBidi" w:hAnsiTheme="majorBidi" w:cstheme="majorBidi"/>
          <w:sz w:val="18"/>
          <w:szCs w:val="18"/>
        </w:rPr>
        <w:t xml:space="preserve"> annual Ethnography in Education Forum, University of Pennsylvania</w:t>
      </w:r>
      <w:r w:rsidR="000C6283" w:rsidRPr="001D3100">
        <w:rPr>
          <w:rFonts w:asciiTheme="majorBidi" w:hAnsiTheme="majorBidi" w:cstheme="majorBidi"/>
          <w:sz w:val="18"/>
          <w:szCs w:val="18"/>
        </w:rPr>
        <w:t>, PA, Feb. 28, 2003</w:t>
      </w:r>
      <w:r w:rsidRPr="001D3100">
        <w:rPr>
          <w:rFonts w:asciiTheme="majorBidi" w:hAnsiTheme="majorBidi" w:cstheme="majorBidi"/>
          <w:sz w:val="18"/>
          <w:szCs w:val="18"/>
        </w:rPr>
        <w:t>.</w:t>
      </w:r>
    </w:p>
    <w:p w:rsidR="00A8223C" w:rsidRPr="001D3100" w:rsidRDefault="00A8223C" w:rsidP="0099425E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i/>
          <w:sz w:val="18"/>
          <w:szCs w:val="18"/>
        </w:rPr>
        <w:t>Pouring oil on the spark: the construction of identity and community through informal education</w:t>
      </w:r>
      <w:r w:rsidRPr="001D3100">
        <w:rPr>
          <w:rFonts w:asciiTheme="majorBidi" w:hAnsiTheme="majorBidi" w:cstheme="majorBidi"/>
          <w:i/>
          <w:sz w:val="18"/>
          <w:szCs w:val="18"/>
        </w:rPr>
        <w:t>.</w:t>
      </w:r>
      <w:r w:rsidRPr="001D3100">
        <w:rPr>
          <w:rFonts w:asciiTheme="majorBidi" w:hAnsiTheme="majorBidi" w:cstheme="majorBidi"/>
          <w:sz w:val="18"/>
          <w:szCs w:val="18"/>
        </w:rPr>
        <w:t xml:space="preserve"> 12</w:t>
      </w:r>
      <w:r w:rsidRPr="001D3100">
        <w:rPr>
          <w:rFonts w:asciiTheme="majorBidi" w:hAnsiTheme="majorBidi" w:cstheme="majorBidi"/>
          <w:sz w:val="18"/>
          <w:szCs w:val="18"/>
          <w:vertAlign w:val="superscript"/>
        </w:rPr>
        <w:t>th</w:t>
      </w:r>
      <w:r w:rsidRPr="001D3100">
        <w:rPr>
          <w:rFonts w:asciiTheme="majorBidi" w:hAnsiTheme="majorBidi" w:cstheme="majorBidi"/>
          <w:sz w:val="18"/>
          <w:szCs w:val="18"/>
        </w:rPr>
        <w:t xml:space="preserve"> annual conference on Ethnographic and Qualitative Research (EQRE), SUNY at Albany</w:t>
      </w:r>
      <w:r w:rsidR="000C6283" w:rsidRPr="001D3100">
        <w:rPr>
          <w:rFonts w:asciiTheme="majorBidi" w:hAnsiTheme="majorBidi" w:cstheme="majorBidi"/>
          <w:sz w:val="18"/>
          <w:szCs w:val="18"/>
        </w:rPr>
        <w:t>, NY, June 2000</w:t>
      </w:r>
      <w:r w:rsidRPr="001D3100">
        <w:rPr>
          <w:rFonts w:asciiTheme="majorBidi" w:hAnsiTheme="majorBidi" w:cstheme="majorBidi"/>
          <w:sz w:val="18"/>
          <w:szCs w:val="18"/>
        </w:rPr>
        <w:t>.</w:t>
      </w:r>
    </w:p>
    <w:p w:rsidR="0099425E" w:rsidRPr="001D3100" w:rsidRDefault="0099425E" w:rsidP="0099425E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i/>
          <w:sz w:val="18"/>
          <w:szCs w:val="18"/>
        </w:rPr>
        <w:t>Local literacy practices: Bringing culturally relevant local and vernacular literacy practices to school</w:t>
      </w:r>
      <w:r w:rsidRPr="001D3100">
        <w:rPr>
          <w:rFonts w:asciiTheme="majorBidi" w:hAnsiTheme="majorBidi" w:cstheme="majorBidi"/>
          <w:sz w:val="18"/>
          <w:szCs w:val="18"/>
        </w:rPr>
        <w:t>. 11</w:t>
      </w:r>
      <w:r w:rsidRPr="001D3100">
        <w:rPr>
          <w:rFonts w:asciiTheme="majorBidi" w:hAnsiTheme="majorBidi" w:cstheme="majorBidi"/>
          <w:sz w:val="18"/>
          <w:szCs w:val="18"/>
          <w:vertAlign w:val="superscript"/>
        </w:rPr>
        <w:t>th</w:t>
      </w:r>
      <w:r w:rsidRPr="001D3100">
        <w:rPr>
          <w:rFonts w:asciiTheme="majorBidi" w:hAnsiTheme="majorBidi" w:cstheme="majorBidi"/>
          <w:sz w:val="18"/>
          <w:szCs w:val="18"/>
        </w:rPr>
        <w:t xml:space="preserve"> annual </w:t>
      </w:r>
      <w:r w:rsidR="000C6283" w:rsidRPr="001D3100">
        <w:rPr>
          <w:rFonts w:asciiTheme="majorBidi" w:hAnsiTheme="majorBidi" w:cstheme="majorBidi"/>
          <w:sz w:val="18"/>
          <w:szCs w:val="18"/>
        </w:rPr>
        <w:t>C</w:t>
      </w:r>
      <w:r w:rsidRPr="001D3100">
        <w:rPr>
          <w:rFonts w:asciiTheme="majorBidi" w:hAnsiTheme="majorBidi" w:cstheme="majorBidi"/>
          <w:sz w:val="18"/>
          <w:szCs w:val="18"/>
        </w:rPr>
        <w:t xml:space="preserve">onference on Ethnographic and Qualitative Research (EQRE), Teachers’ College, Columbia University, </w:t>
      </w:r>
      <w:r w:rsidR="000C6283" w:rsidRPr="001D3100">
        <w:rPr>
          <w:rFonts w:asciiTheme="majorBidi" w:hAnsiTheme="majorBidi" w:cstheme="majorBidi"/>
          <w:sz w:val="18"/>
          <w:szCs w:val="18"/>
        </w:rPr>
        <w:t xml:space="preserve">New York, </w:t>
      </w:r>
      <w:r w:rsidRPr="001D3100">
        <w:rPr>
          <w:rFonts w:asciiTheme="majorBidi" w:hAnsiTheme="majorBidi" w:cstheme="majorBidi"/>
          <w:sz w:val="18"/>
          <w:szCs w:val="18"/>
        </w:rPr>
        <w:t>NY</w:t>
      </w:r>
      <w:r w:rsidR="000C6283" w:rsidRPr="001D3100">
        <w:rPr>
          <w:rFonts w:asciiTheme="majorBidi" w:hAnsiTheme="majorBidi" w:cstheme="majorBidi"/>
          <w:sz w:val="18"/>
          <w:szCs w:val="18"/>
        </w:rPr>
        <w:t>, June 12, 1999</w:t>
      </w:r>
      <w:r w:rsidRPr="001D3100">
        <w:rPr>
          <w:rFonts w:asciiTheme="majorBidi" w:hAnsiTheme="majorBidi" w:cstheme="majorBidi"/>
          <w:sz w:val="18"/>
          <w:szCs w:val="18"/>
        </w:rPr>
        <w:t>.</w:t>
      </w:r>
    </w:p>
    <w:p w:rsidR="009628DC" w:rsidRPr="004F719C" w:rsidRDefault="009628DC" w:rsidP="00870AB1">
      <w:pPr>
        <w:rPr>
          <w:rStyle w:val="BookTitle"/>
          <w:rFonts w:asciiTheme="majorBidi" w:hAnsiTheme="majorBidi" w:cstheme="majorBidi"/>
          <w:sz w:val="12"/>
          <w:szCs w:val="12"/>
        </w:rPr>
      </w:pPr>
    </w:p>
    <w:p w:rsidR="00476D91" w:rsidRPr="004F719C" w:rsidRDefault="00D574AD" w:rsidP="00D574AD">
      <w:pPr>
        <w:rPr>
          <w:rStyle w:val="Emphasis"/>
          <w:rFonts w:asciiTheme="majorBidi" w:hAnsiTheme="majorBidi" w:cstheme="majorBidi"/>
          <w:u w:val="single"/>
        </w:rPr>
      </w:pPr>
      <w:r w:rsidRPr="004F719C">
        <w:rPr>
          <w:rStyle w:val="BookTitle"/>
          <w:rFonts w:asciiTheme="majorBidi" w:hAnsiTheme="majorBidi" w:cstheme="majorBidi"/>
          <w:sz w:val="28"/>
          <w:szCs w:val="28"/>
        </w:rPr>
        <w:tab/>
      </w:r>
      <w:r w:rsidRPr="004F719C">
        <w:rPr>
          <w:rStyle w:val="Emphasis"/>
          <w:rFonts w:asciiTheme="majorBidi" w:hAnsiTheme="majorBidi" w:cstheme="majorBidi"/>
          <w:sz w:val="22"/>
          <w:szCs w:val="22"/>
          <w:u w:val="single"/>
        </w:rPr>
        <w:t>LOCAL/NON-REFEREED</w:t>
      </w:r>
    </w:p>
    <w:p w:rsidR="00935904" w:rsidRPr="004F719C" w:rsidRDefault="00935904" w:rsidP="00476D91">
      <w:pPr>
        <w:rPr>
          <w:rStyle w:val="BookTitle"/>
          <w:rFonts w:asciiTheme="majorBidi" w:hAnsiTheme="majorBidi" w:cstheme="majorBidi"/>
          <w:sz w:val="12"/>
          <w:szCs w:val="12"/>
        </w:rPr>
      </w:pPr>
    </w:p>
    <w:p w:rsidR="00476D91" w:rsidRPr="001D3100" w:rsidRDefault="00476D91" w:rsidP="0093590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i/>
          <w:iCs/>
          <w:sz w:val="18"/>
          <w:szCs w:val="18"/>
        </w:rPr>
        <w:t xml:space="preserve">Rescripting the narrative of </w:t>
      </w:r>
      <w:r w:rsidR="004F719C" w:rsidRPr="001D3100">
        <w:rPr>
          <w:rFonts w:asciiTheme="majorBidi" w:hAnsiTheme="majorBidi" w:cstheme="majorBidi"/>
          <w:i/>
          <w:iCs/>
          <w:sz w:val="18"/>
          <w:szCs w:val="18"/>
        </w:rPr>
        <w:t xml:space="preserve">educational </w:t>
      </w:r>
      <w:r w:rsidRPr="001D3100">
        <w:rPr>
          <w:rFonts w:asciiTheme="majorBidi" w:hAnsiTheme="majorBidi" w:cstheme="majorBidi"/>
          <w:i/>
          <w:iCs/>
          <w:sz w:val="18"/>
          <w:szCs w:val="18"/>
        </w:rPr>
        <w:t>failure.</w:t>
      </w:r>
      <w:r w:rsidRPr="001D3100">
        <w:rPr>
          <w:rFonts w:asciiTheme="majorBidi" w:hAnsiTheme="majorBidi" w:cstheme="majorBidi"/>
          <w:sz w:val="18"/>
          <w:szCs w:val="18"/>
        </w:rPr>
        <w:t xml:space="preserve"> Presented at 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>Lehman Collage</w:t>
      </w:r>
      <w:r w:rsidRPr="001D3100">
        <w:rPr>
          <w:rFonts w:asciiTheme="majorBidi" w:hAnsiTheme="majorBidi" w:cstheme="majorBidi"/>
          <w:sz w:val="18"/>
          <w:szCs w:val="18"/>
        </w:rPr>
        <w:t>, School of Counseling, Leadership, Literacy Studies, and Special Education, Oct. 19, 2013.</w:t>
      </w:r>
    </w:p>
    <w:p w:rsidR="00870AB1" w:rsidRPr="001D3100" w:rsidRDefault="00870AB1" w:rsidP="00476D91">
      <w:pPr>
        <w:rPr>
          <w:rFonts w:asciiTheme="majorBidi" w:hAnsiTheme="majorBidi" w:cstheme="majorBidi"/>
          <w:i/>
          <w:iCs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i/>
          <w:iCs/>
          <w:sz w:val="18"/>
          <w:szCs w:val="18"/>
        </w:rPr>
        <w:t>Raising student voice</w:t>
      </w:r>
      <w:r w:rsidRPr="001D3100">
        <w:rPr>
          <w:rFonts w:asciiTheme="majorBidi" w:hAnsiTheme="majorBidi" w:cstheme="majorBidi"/>
          <w:sz w:val="18"/>
          <w:szCs w:val="18"/>
        </w:rPr>
        <w:t xml:space="preserve">. Workshop presented at the 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>19</w:t>
      </w:r>
      <w:r w:rsidRPr="004B7267">
        <w:rPr>
          <w:rFonts w:asciiTheme="majorBidi" w:hAnsiTheme="majorBidi" w:cstheme="majorBidi"/>
          <w:b/>
          <w:bCs/>
          <w:sz w:val="18"/>
          <w:szCs w:val="18"/>
          <w:vertAlign w:val="superscript"/>
        </w:rPr>
        <w:t>th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 xml:space="preserve"> Summer Literacy </w:t>
      </w:r>
      <w:r w:rsidR="00B12311" w:rsidRPr="004B7267">
        <w:rPr>
          <w:rFonts w:asciiTheme="majorBidi" w:hAnsiTheme="majorBidi" w:cstheme="majorBidi"/>
          <w:b/>
          <w:bCs/>
          <w:sz w:val="18"/>
          <w:szCs w:val="18"/>
        </w:rPr>
        <w:t>I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>nstitute</w:t>
      </w:r>
      <w:r w:rsidRPr="001D3100">
        <w:rPr>
          <w:rFonts w:asciiTheme="majorBidi" w:hAnsiTheme="majorBidi" w:cstheme="majorBidi"/>
          <w:sz w:val="18"/>
          <w:szCs w:val="18"/>
        </w:rPr>
        <w:t xml:space="preserve">, 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>Adelphi University</w:t>
      </w:r>
      <w:r w:rsidR="00B12311" w:rsidRPr="001D3100">
        <w:rPr>
          <w:rFonts w:asciiTheme="majorBidi" w:hAnsiTheme="majorBidi" w:cstheme="majorBidi"/>
          <w:sz w:val="18"/>
          <w:szCs w:val="18"/>
        </w:rPr>
        <w:t>, Garden City, NY, August 15, 2008</w:t>
      </w:r>
      <w:r w:rsidRPr="001D3100">
        <w:rPr>
          <w:rFonts w:asciiTheme="majorBidi" w:hAnsiTheme="majorBidi" w:cstheme="majorBidi"/>
          <w:sz w:val="18"/>
          <w:szCs w:val="18"/>
        </w:rPr>
        <w:t>.</w:t>
      </w:r>
    </w:p>
    <w:p w:rsidR="00870AB1" w:rsidRPr="001D3100" w:rsidRDefault="00870AB1" w:rsidP="001F0392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870AB1" w:rsidRPr="001D3100" w:rsidRDefault="00870AB1" w:rsidP="004F719C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i/>
          <w:sz w:val="18"/>
          <w:szCs w:val="18"/>
        </w:rPr>
        <w:t>Who WE Are: Poetry and portraits</w:t>
      </w:r>
      <w:r w:rsidRPr="001D3100">
        <w:rPr>
          <w:rFonts w:asciiTheme="majorBidi" w:hAnsiTheme="majorBidi" w:cstheme="majorBidi"/>
          <w:sz w:val="18"/>
          <w:szCs w:val="18"/>
        </w:rPr>
        <w:t xml:space="preserve">. Workshop presented at the 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>WE LEARN 5</w:t>
      </w:r>
      <w:r w:rsidRPr="004B7267">
        <w:rPr>
          <w:rFonts w:asciiTheme="majorBidi" w:hAnsiTheme="majorBidi" w:cstheme="majorBidi"/>
          <w:b/>
          <w:bCs/>
          <w:sz w:val="18"/>
          <w:szCs w:val="18"/>
          <w:vertAlign w:val="superscript"/>
        </w:rPr>
        <w:t>th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 xml:space="preserve"> annual (Net</w:t>
      </w:r>
      <w:proofErr w:type="gramStart"/>
      <w:r w:rsidRPr="004B7267">
        <w:rPr>
          <w:rFonts w:asciiTheme="majorBidi" w:hAnsiTheme="majorBidi" w:cstheme="majorBidi"/>
          <w:b/>
          <w:bCs/>
          <w:sz w:val="18"/>
          <w:szCs w:val="18"/>
        </w:rPr>
        <w:t>)Working</w:t>
      </w:r>
      <w:proofErr w:type="gramEnd"/>
      <w:r w:rsidRPr="004B7267">
        <w:rPr>
          <w:rFonts w:asciiTheme="majorBidi" w:hAnsiTheme="majorBidi" w:cstheme="majorBidi"/>
          <w:b/>
          <w:bCs/>
          <w:sz w:val="18"/>
          <w:szCs w:val="18"/>
        </w:rPr>
        <w:t xml:space="preserve"> Conference on Women and Literacy</w:t>
      </w:r>
      <w:r w:rsidRPr="001D3100">
        <w:rPr>
          <w:rFonts w:asciiTheme="majorBidi" w:hAnsiTheme="majorBidi" w:cstheme="majorBidi"/>
          <w:sz w:val="18"/>
          <w:szCs w:val="18"/>
        </w:rPr>
        <w:t xml:space="preserve">. Fordham University, </w:t>
      </w:r>
      <w:r w:rsidR="00B12311" w:rsidRPr="001D3100">
        <w:rPr>
          <w:rFonts w:asciiTheme="majorBidi" w:hAnsiTheme="majorBidi" w:cstheme="majorBidi"/>
          <w:sz w:val="18"/>
          <w:szCs w:val="18"/>
        </w:rPr>
        <w:t>New York NY, March 7-8, 2008.</w:t>
      </w:r>
    </w:p>
    <w:p w:rsidR="001F0392" w:rsidRPr="001D3100" w:rsidRDefault="001F0392" w:rsidP="001F0392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i/>
          <w:sz w:val="18"/>
          <w:szCs w:val="18"/>
        </w:rPr>
        <w:t>A journey through complexity</w:t>
      </w:r>
      <w:r w:rsidRPr="001D3100">
        <w:rPr>
          <w:rFonts w:asciiTheme="majorBidi" w:hAnsiTheme="majorBidi" w:cstheme="majorBidi"/>
          <w:sz w:val="18"/>
          <w:szCs w:val="18"/>
        </w:rPr>
        <w:t>. Literacy Studies 4</w:t>
      </w:r>
      <w:r w:rsidRPr="001D3100">
        <w:rPr>
          <w:rFonts w:asciiTheme="majorBidi" w:hAnsiTheme="majorBidi" w:cstheme="majorBidi"/>
          <w:sz w:val="18"/>
          <w:szCs w:val="18"/>
          <w:vertAlign w:val="superscript"/>
        </w:rPr>
        <w:t>th</w:t>
      </w:r>
      <w:r w:rsidRPr="001D3100">
        <w:rPr>
          <w:rFonts w:asciiTheme="majorBidi" w:hAnsiTheme="majorBidi" w:cstheme="majorBidi"/>
          <w:sz w:val="18"/>
          <w:szCs w:val="18"/>
        </w:rPr>
        <w:t xml:space="preserve"> 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>Doctoral Colloquium</w:t>
      </w:r>
      <w:r w:rsidRPr="001D3100">
        <w:rPr>
          <w:rFonts w:asciiTheme="majorBidi" w:hAnsiTheme="majorBidi" w:cstheme="majorBidi"/>
          <w:sz w:val="18"/>
          <w:szCs w:val="18"/>
        </w:rPr>
        <w:t xml:space="preserve">, 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>Hofstra University</w:t>
      </w:r>
      <w:r w:rsidR="00B12311" w:rsidRPr="001D3100">
        <w:rPr>
          <w:rFonts w:asciiTheme="majorBidi" w:hAnsiTheme="majorBidi" w:cstheme="majorBidi"/>
          <w:sz w:val="18"/>
          <w:szCs w:val="18"/>
        </w:rPr>
        <w:t>, Hempstead, NY, March 31, 2003</w:t>
      </w:r>
      <w:r w:rsidRPr="001D3100">
        <w:rPr>
          <w:rFonts w:asciiTheme="majorBidi" w:hAnsiTheme="majorBidi" w:cstheme="majorBidi"/>
          <w:sz w:val="18"/>
          <w:szCs w:val="18"/>
        </w:rPr>
        <w:t>.</w:t>
      </w:r>
    </w:p>
    <w:p w:rsidR="00870AB1" w:rsidRPr="001D3100" w:rsidRDefault="00870AB1" w:rsidP="001F0392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18"/>
          <w:szCs w:val="18"/>
        </w:rPr>
      </w:pPr>
      <w:proofErr w:type="gramStart"/>
      <w:r w:rsidRPr="001D3100">
        <w:rPr>
          <w:rFonts w:asciiTheme="majorBidi" w:hAnsiTheme="majorBidi" w:cstheme="majorBidi"/>
          <w:i/>
          <w:sz w:val="18"/>
          <w:szCs w:val="18"/>
        </w:rPr>
        <w:t>A pedagogy</w:t>
      </w:r>
      <w:proofErr w:type="gramEnd"/>
      <w:r w:rsidRPr="001D3100">
        <w:rPr>
          <w:rFonts w:asciiTheme="majorBidi" w:hAnsiTheme="majorBidi" w:cstheme="majorBidi"/>
          <w:i/>
          <w:sz w:val="18"/>
          <w:szCs w:val="18"/>
        </w:rPr>
        <w:t xml:space="preserve"> of fusion.</w:t>
      </w:r>
      <w:r w:rsidRPr="001D3100">
        <w:rPr>
          <w:rFonts w:asciiTheme="majorBidi" w:hAnsiTheme="majorBidi" w:cstheme="majorBidi"/>
          <w:sz w:val="18"/>
          <w:szCs w:val="18"/>
        </w:rPr>
        <w:t xml:space="preserve"> </w:t>
      </w:r>
      <w:r w:rsidR="001F0392" w:rsidRPr="001D3100">
        <w:rPr>
          <w:rFonts w:asciiTheme="majorBidi" w:hAnsiTheme="majorBidi" w:cstheme="majorBidi"/>
          <w:sz w:val="18"/>
          <w:szCs w:val="18"/>
        </w:rPr>
        <w:t>T</w:t>
      </w:r>
      <w:r w:rsidRPr="001D3100">
        <w:rPr>
          <w:rFonts w:asciiTheme="majorBidi" w:hAnsiTheme="majorBidi" w:cstheme="majorBidi"/>
          <w:sz w:val="18"/>
          <w:szCs w:val="18"/>
        </w:rPr>
        <w:t xml:space="preserve">he 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>Alumni Forum, Hofstra University</w:t>
      </w:r>
      <w:r w:rsidR="00B12311" w:rsidRPr="001D3100">
        <w:rPr>
          <w:rFonts w:asciiTheme="majorBidi" w:hAnsiTheme="majorBidi" w:cstheme="majorBidi"/>
          <w:sz w:val="18"/>
          <w:szCs w:val="18"/>
        </w:rPr>
        <w:t>, Hempstead, NY</w:t>
      </w:r>
      <w:proofErr w:type="gramStart"/>
      <w:r w:rsidR="00B12311" w:rsidRPr="001D3100">
        <w:rPr>
          <w:rFonts w:asciiTheme="majorBidi" w:hAnsiTheme="majorBidi" w:cstheme="majorBidi"/>
          <w:sz w:val="18"/>
          <w:szCs w:val="18"/>
        </w:rPr>
        <w:t>,  Feb</w:t>
      </w:r>
      <w:proofErr w:type="gramEnd"/>
      <w:r w:rsidR="00B12311" w:rsidRPr="001D3100">
        <w:rPr>
          <w:rFonts w:asciiTheme="majorBidi" w:hAnsiTheme="majorBidi" w:cstheme="majorBidi"/>
          <w:sz w:val="18"/>
          <w:szCs w:val="18"/>
        </w:rPr>
        <w:t>. 25, 2002.</w:t>
      </w:r>
    </w:p>
    <w:p w:rsidR="00870AB1" w:rsidRPr="001D3100" w:rsidRDefault="00870AB1" w:rsidP="001F0392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i/>
          <w:sz w:val="18"/>
          <w:szCs w:val="18"/>
        </w:rPr>
        <w:t>The research process</w:t>
      </w:r>
      <w:r w:rsidRPr="001D3100">
        <w:rPr>
          <w:rFonts w:asciiTheme="majorBidi" w:hAnsiTheme="majorBidi" w:cstheme="majorBidi"/>
          <w:sz w:val="18"/>
          <w:szCs w:val="18"/>
        </w:rPr>
        <w:t xml:space="preserve">. 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>Literacy Studies 2</w:t>
      </w:r>
      <w:r w:rsidRPr="004B7267">
        <w:rPr>
          <w:rFonts w:asciiTheme="majorBidi" w:hAnsiTheme="majorBidi" w:cstheme="majorBidi"/>
          <w:b/>
          <w:bCs/>
          <w:sz w:val="18"/>
          <w:szCs w:val="18"/>
          <w:vertAlign w:val="superscript"/>
        </w:rPr>
        <w:t>nd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 xml:space="preserve"> Doctoral Colloquium, Hofstra University</w:t>
      </w:r>
      <w:r w:rsidR="00B12311" w:rsidRPr="001D3100">
        <w:rPr>
          <w:rFonts w:asciiTheme="majorBidi" w:hAnsiTheme="majorBidi" w:cstheme="majorBidi"/>
          <w:sz w:val="18"/>
          <w:szCs w:val="18"/>
        </w:rPr>
        <w:t xml:space="preserve">, Hempstead, NY, Sept. 2001. </w:t>
      </w:r>
      <w:r w:rsidRPr="001D3100">
        <w:rPr>
          <w:rFonts w:asciiTheme="majorBidi" w:hAnsiTheme="majorBidi" w:cstheme="majorBidi"/>
          <w:sz w:val="18"/>
          <w:szCs w:val="18"/>
        </w:rPr>
        <w:t xml:space="preserve"> </w:t>
      </w:r>
    </w:p>
    <w:p w:rsidR="00792279" w:rsidRPr="004F719C" w:rsidRDefault="00792279" w:rsidP="00870AB1">
      <w:pPr>
        <w:pStyle w:val="ListParagraph"/>
        <w:ind w:left="450"/>
        <w:rPr>
          <w:rFonts w:asciiTheme="majorBidi" w:hAnsiTheme="majorBidi" w:cstheme="majorBidi"/>
          <w:sz w:val="12"/>
          <w:szCs w:val="12"/>
        </w:rPr>
      </w:pPr>
    </w:p>
    <w:p w:rsidR="00935904" w:rsidRPr="004F719C" w:rsidRDefault="00D574AD" w:rsidP="00D574AD">
      <w:pPr>
        <w:rPr>
          <w:rStyle w:val="Emphasis"/>
          <w:rFonts w:asciiTheme="majorBidi" w:hAnsiTheme="majorBidi" w:cstheme="majorBidi"/>
          <w:u w:val="single"/>
        </w:rPr>
      </w:pPr>
      <w:r w:rsidRPr="004F719C">
        <w:rPr>
          <w:rStyle w:val="BookTitle"/>
          <w:rFonts w:asciiTheme="majorBidi" w:hAnsiTheme="majorBidi" w:cstheme="majorBidi"/>
          <w:sz w:val="28"/>
          <w:szCs w:val="28"/>
        </w:rPr>
        <w:tab/>
      </w:r>
      <w:r w:rsidRPr="004F719C">
        <w:rPr>
          <w:rStyle w:val="Emphasis"/>
          <w:rFonts w:asciiTheme="majorBidi" w:hAnsiTheme="majorBidi" w:cstheme="majorBidi"/>
          <w:u w:val="single"/>
        </w:rPr>
        <w:t>INTERNATIONAL INVITED PRESENTATIONS</w:t>
      </w:r>
    </w:p>
    <w:p w:rsidR="00D574AD" w:rsidRPr="004F719C" w:rsidRDefault="00D574AD" w:rsidP="00D574AD">
      <w:pPr>
        <w:rPr>
          <w:rStyle w:val="Emphasis"/>
          <w:rFonts w:asciiTheme="majorBidi" w:hAnsiTheme="majorBidi" w:cstheme="majorBidi"/>
          <w:sz w:val="12"/>
          <w:szCs w:val="12"/>
          <w:u w:val="single"/>
        </w:rPr>
      </w:pPr>
    </w:p>
    <w:p w:rsidR="009D67E6" w:rsidRDefault="009D67E6" w:rsidP="009D67E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18"/>
          <w:szCs w:val="18"/>
        </w:rPr>
      </w:pPr>
      <w:r w:rsidRPr="009D67E6">
        <w:rPr>
          <w:rFonts w:asciiTheme="majorBidi" w:hAnsiTheme="majorBidi" w:cstheme="majorBidi"/>
          <w:i/>
          <w:iCs/>
          <w:sz w:val="18"/>
          <w:szCs w:val="18"/>
        </w:rPr>
        <w:t>A Hero/</w:t>
      </w:r>
      <w:proofErr w:type="spellStart"/>
      <w:r w:rsidRPr="009D67E6">
        <w:rPr>
          <w:rFonts w:asciiTheme="majorBidi" w:hAnsiTheme="majorBidi" w:cstheme="majorBidi"/>
          <w:i/>
          <w:iCs/>
          <w:sz w:val="18"/>
          <w:szCs w:val="18"/>
        </w:rPr>
        <w:t>ine’s</w:t>
      </w:r>
      <w:proofErr w:type="spellEnd"/>
      <w:r w:rsidRPr="009D67E6">
        <w:rPr>
          <w:rFonts w:asciiTheme="majorBidi" w:hAnsiTheme="majorBidi" w:cstheme="majorBidi"/>
          <w:i/>
          <w:iCs/>
          <w:sz w:val="18"/>
          <w:szCs w:val="18"/>
        </w:rPr>
        <w:t xml:space="preserve"> Journey: finding my powers to lead learners</w:t>
      </w:r>
      <w:r>
        <w:rPr>
          <w:rFonts w:asciiTheme="majorBidi" w:hAnsiTheme="majorBidi" w:cstheme="majorBidi"/>
          <w:sz w:val="18"/>
          <w:szCs w:val="18"/>
        </w:rPr>
        <w:t xml:space="preserve">. </w:t>
      </w:r>
      <w:r w:rsidRPr="009D67E6">
        <w:rPr>
          <w:rFonts w:asciiTheme="majorBidi" w:hAnsiTheme="majorBidi" w:cstheme="majorBidi"/>
          <w:b/>
          <w:bCs/>
          <w:sz w:val="18"/>
          <w:szCs w:val="18"/>
        </w:rPr>
        <w:t xml:space="preserve">Workshop for Young Leaders/ </w:t>
      </w:r>
      <w:proofErr w:type="spellStart"/>
      <w:r w:rsidRPr="009D67E6">
        <w:rPr>
          <w:rFonts w:asciiTheme="majorBidi" w:hAnsiTheme="majorBidi" w:cstheme="majorBidi"/>
          <w:b/>
          <w:bCs/>
          <w:sz w:val="18"/>
          <w:szCs w:val="18"/>
        </w:rPr>
        <w:t>Kadima</w:t>
      </w:r>
      <w:proofErr w:type="spellEnd"/>
      <w:r w:rsidRPr="009D67E6">
        <w:rPr>
          <w:rFonts w:asciiTheme="majorBidi" w:hAnsiTheme="majorBidi" w:cstheme="majorBidi"/>
          <w:b/>
          <w:bCs/>
          <w:sz w:val="18"/>
          <w:szCs w:val="18"/>
        </w:rPr>
        <w:t xml:space="preserve"> Group</w:t>
      </w:r>
      <w:r>
        <w:rPr>
          <w:rFonts w:asciiTheme="majorBidi" w:hAnsiTheme="majorBidi" w:cstheme="majorBidi"/>
          <w:sz w:val="18"/>
          <w:szCs w:val="18"/>
        </w:rPr>
        <w:t xml:space="preserve">. Or </w:t>
      </w:r>
      <w:proofErr w:type="spellStart"/>
      <w:r>
        <w:rPr>
          <w:rFonts w:asciiTheme="majorBidi" w:hAnsiTheme="majorBidi" w:cstheme="majorBidi"/>
          <w:sz w:val="18"/>
          <w:szCs w:val="18"/>
        </w:rPr>
        <w:t>Yehuda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, Israel. Sept. 2015. </w:t>
      </w:r>
    </w:p>
    <w:p w:rsidR="009D67E6" w:rsidRPr="009D67E6" w:rsidRDefault="009D67E6" w:rsidP="009D67E6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EF428C" w:rsidRPr="001D3100" w:rsidRDefault="004B4ECB" w:rsidP="0093590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i/>
          <w:iCs/>
          <w:sz w:val="18"/>
          <w:szCs w:val="18"/>
        </w:rPr>
        <w:t>Literacy and power</w:t>
      </w:r>
      <w:r w:rsidRPr="001D3100">
        <w:rPr>
          <w:rFonts w:asciiTheme="majorBidi" w:hAnsiTheme="majorBidi" w:cstheme="majorBidi"/>
          <w:sz w:val="18"/>
          <w:szCs w:val="18"/>
        </w:rPr>
        <w:t xml:space="preserve">. </w:t>
      </w:r>
      <w:r w:rsidR="00E416AA" w:rsidRPr="001D3100">
        <w:rPr>
          <w:rFonts w:asciiTheme="majorBidi" w:hAnsiTheme="majorBidi" w:cstheme="majorBidi"/>
          <w:sz w:val="18"/>
          <w:szCs w:val="18"/>
        </w:rPr>
        <w:t>Seminar</w:t>
      </w:r>
      <w:r w:rsidRPr="001D3100">
        <w:rPr>
          <w:rFonts w:asciiTheme="majorBidi" w:hAnsiTheme="majorBidi" w:cstheme="majorBidi"/>
          <w:sz w:val="18"/>
          <w:szCs w:val="18"/>
        </w:rPr>
        <w:t xml:space="preserve"> for graduate students of social work, as part of </w:t>
      </w:r>
      <w:r w:rsidR="00CF6EFD" w:rsidRPr="001D3100">
        <w:rPr>
          <w:rFonts w:asciiTheme="majorBidi" w:hAnsiTheme="majorBidi" w:cstheme="majorBidi"/>
          <w:sz w:val="18"/>
          <w:szCs w:val="18"/>
        </w:rPr>
        <w:t>the C</w:t>
      </w:r>
      <w:r w:rsidRPr="001D3100">
        <w:rPr>
          <w:rFonts w:asciiTheme="majorBidi" w:hAnsiTheme="majorBidi" w:cstheme="majorBidi"/>
          <w:sz w:val="18"/>
          <w:szCs w:val="18"/>
        </w:rPr>
        <w:t>ollege-</w:t>
      </w:r>
      <w:r w:rsidR="00CF6EFD" w:rsidRPr="001D3100">
        <w:rPr>
          <w:rFonts w:asciiTheme="majorBidi" w:hAnsiTheme="majorBidi" w:cstheme="majorBidi"/>
          <w:sz w:val="18"/>
          <w:szCs w:val="18"/>
        </w:rPr>
        <w:t>C</w:t>
      </w:r>
      <w:r w:rsidRPr="001D3100">
        <w:rPr>
          <w:rFonts w:asciiTheme="majorBidi" w:hAnsiTheme="majorBidi" w:cstheme="majorBidi"/>
          <w:sz w:val="18"/>
          <w:szCs w:val="18"/>
        </w:rPr>
        <w:t xml:space="preserve">ommunity </w:t>
      </w:r>
      <w:r w:rsidR="00CF6EFD" w:rsidRPr="004B7267">
        <w:rPr>
          <w:rFonts w:asciiTheme="majorBidi" w:hAnsiTheme="majorBidi" w:cstheme="majorBidi"/>
          <w:b/>
          <w:bCs/>
          <w:sz w:val="18"/>
          <w:szCs w:val="18"/>
        </w:rPr>
        <w:t>P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 xml:space="preserve">artnership </w:t>
      </w:r>
      <w:r w:rsidR="00CF6EFD" w:rsidRPr="004B7267">
        <w:rPr>
          <w:rFonts w:asciiTheme="majorBidi" w:hAnsiTheme="majorBidi" w:cstheme="majorBidi"/>
          <w:b/>
          <w:bCs/>
          <w:sz w:val="18"/>
          <w:szCs w:val="18"/>
        </w:rPr>
        <w:t>in K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 xml:space="preserve">nowledge </w:t>
      </w:r>
      <w:r w:rsidR="00CF6EFD" w:rsidRPr="004B7267">
        <w:rPr>
          <w:rFonts w:asciiTheme="majorBidi" w:hAnsiTheme="majorBidi" w:cstheme="majorBidi"/>
          <w:b/>
          <w:bCs/>
          <w:sz w:val="18"/>
          <w:szCs w:val="18"/>
        </w:rPr>
        <w:t>Project</w:t>
      </w:r>
      <w:r w:rsidR="00CF6EFD" w:rsidRPr="001D3100">
        <w:rPr>
          <w:rFonts w:asciiTheme="majorBidi" w:hAnsiTheme="majorBidi" w:cstheme="majorBidi"/>
          <w:sz w:val="18"/>
          <w:szCs w:val="18"/>
        </w:rPr>
        <w:t>. Tel-Hai College, Israel, June 2012.</w:t>
      </w:r>
    </w:p>
    <w:p w:rsidR="00BF03AC" w:rsidRPr="001D3100" w:rsidRDefault="00BF03AC" w:rsidP="00F7536C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BF03AC" w:rsidRPr="001D3100" w:rsidRDefault="00BF03AC" w:rsidP="0093590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smallCaps/>
          <w:spacing w:val="5"/>
          <w:sz w:val="18"/>
          <w:szCs w:val="18"/>
        </w:rPr>
      </w:pPr>
      <w:r w:rsidRPr="001D3100">
        <w:rPr>
          <w:rFonts w:asciiTheme="majorBidi" w:hAnsiTheme="majorBidi" w:cstheme="majorBidi"/>
          <w:i/>
          <w:iCs/>
          <w:sz w:val="18"/>
          <w:szCs w:val="18"/>
        </w:rPr>
        <w:lastRenderedPageBreak/>
        <w:t>Empowerment through literacy</w:t>
      </w:r>
      <w:r w:rsidRPr="001D3100">
        <w:rPr>
          <w:rFonts w:asciiTheme="majorBidi" w:hAnsiTheme="majorBidi" w:cstheme="majorBidi"/>
          <w:sz w:val="18"/>
          <w:szCs w:val="18"/>
        </w:rPr>
        <w:t xml:space="preserve">. 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>Women Own – Economic Empowerment for Women Conference</w:t>
      </w:r>
      <w:r w:rsidRPr="001D3100">
        <w:rPr>
          <w:rFonts w:asciiTheme="majorBidi" w:hAnsiTheme="majorBidi" w:cstheme="majorBidi"/>
          <w:sz w:val="18"/>
          <w:szCs w:val="18"/>
        </w:rPr>
        <w:t>, Tel-Aviv, Israel. April 12, 2011.</w:t>
      </w:r>
    </w:p>
    <w:p w:rsidR="004B4ECB" w:rsidRPr="001D3100" w:rsidRDefault="004B4ECB" w:rsidP="00F7536C">
      <w:pPr>
        <w:pStyle w:val="ListParagraph"/>
        <w:ind w:left="0"/>
        <w:rPr>
          <w:rStyle w:val="BookTitle"/>
          <w:rFonts w:asciiTheme="majorBidi" w:hAnsiTheme="majorBidi" w:cstheme="majorBidi"/>
          <w:b w:val="0"/>
          <w:bCs w:val="0"/>
          <w:smallCaps w:val="0"/>
          <w:spacing w:val="0"/>
          <w:sz w:val="10"/>
          <w:szCs w:val="10"/>
        </w:rPr>
      </w:pPr>
    </w:p>
    <w:p w:rsidR="00B31F8F" w:rsidRPr="009D67E6" w:rsidRDefault="00870AB1" w:rsidP="009D67E6">
      <w:pPr>
        <w:pStyle w:val="ListParagraph"/>
        <w:numPr>
          <w:ilvl w:val="0"/>
          <w:numId w:val="20"/>
        </w:numPr>
        <w:rPr>
          <w:rStyle w:val="BookTitle"/>
          <w:rFonts w:asciiTheme="majorBidi" w:hAnsiTheme="majorBidi" w:cstheme="majorBidi"/>
          <w:b w:val="0"/>
          <w:bCs w:val="0"/>
          <w:sz w:val="18"/>
          <w:szCs w:val="18"/>
        </w:rPr>
      </w:pPr>
      <w:r w:rsidRPr="001D3100">
        <w:rPr>
          <w:rFonts w:asciiTheme="majorBidi" w:hAnsiTheme="majorBidi" w:cstheme="majorBidi"/>
          <w:i/>
          <w:iCs/>
          <w:sz w:val="18"/>
          <w:szCs w:val="18"/>
        </w:rPr>
        <w:t>An optimal lesson</w:t>
      </w:r>
      <w:r w:rsidRPr="001D3100">
        <w:rPr>
          <w:rFonts w:asciiTheme="majorBidi" w:hAnsiTheme="majorBidi" w:cstheme="majorBidi"/>
          <w:sz w:val="18"/>
          <w:szCs w:val="18"/>
        </w:rPr>
        <w:t xml:space="preserve">. </w:t>
      </w:r>
      <w:r w:rsidRPr="004B7267">
        <w:rPr>
          <w:rFonts w:asciiTheme="majorBidi" w:hAnsiTheme="majorBidi" w:cstheme="majorBidi"/>
          <w:b/>
          <w:bCs/>
          <w:sz w:val="18"/>
          <w:szCs w:val="18"/>
        </w:rPr>
        <w:t>Mentoring School Principals Forum</w:t>
      </w:r>
      <w:r w:rsidR="00925753" w:rsidRPr="001D3100">
        <w:rPr>
          <w:rFonts w:asciiTheme="majorBidi" w:hAnsiTheme="majorBidi" w:cstheme="majorBidi"/>
          <w:sz w:val="18"/>
          <w:szCs w:val="18"/>
        </w:rPr>
        <w:t>,</w:t>
      </w:r>
      <w:r w:rsidRPr="001D3100">
        <w:rPr>
          <w:rFonts w:asciiTheme="majorBidi" w:hAnsiTheme="majorBidi" w:cstheme="majorBidi"/>
          <w:sz w:val="18"/>
          <w:szCs w:val="18"/>
        </w:rPr>
        <w:t xml:space="preserve"> Kfar-Sa</w:t>
      </w:r>
      <w:r w:rsidR="00925753" w:rsidRPr="001D3100">
        <w:rPr>
          <w:rFonts w:asciiTheme="majorBidi" w:hAnsiTheme="majorBidi" w:cstheme="majorBidi"/>
          <w:sz w:val="18"/>
          <w:szCs w:val="18"/>
        </w:rPr>
        <w:t>v</w:t>
      </w:r>
      <w:r w:rsidRPr="001D3100">
        <w:rPr>
          <w:rFonts w:asciiTheme="majorBidi" w:hAnsiTheme="majorBidi" w:cstheme="majorBidi"/>
          <w:sz w:val="18"/>
          <w:szCs w:val="18"/>
        </w:rPr>
        <w:t>a, Israel</w:t>
      </w:r>
      <w:r w:rsidR="00925753" w:rsidRPr="001D3100">
        <w:rPr>
          <w:rFonts w:asciiTheme="majorBidi" w:hAnsiTheme="majorBidi" w:cstheme="majorBidi"/>
          <w:sz w:val="18"/>
          <w:szCs w:val="18"/>
        </w:rPr>
        <w:t>. April 5, 2011.</w:t>
      </w:r>
    </w:p>
    <w:p w:rsidR="00925753" w:rsidRPr="004F719C" w:rsidRDefault="00B31F8F" w:rsidP="00D574AD">
      <w:pPr>
        <w:pStyle w:val="ListParagraph"/>
        <w:ind w:left="0"/>
        <w:rPr>
          <w:rStyle w:val="Emphasis"/>
          <w:rFonts w:asciiTheme="majorBidi" w:hAnsiTheme="majorBidi" w:cstheme="majorBidi"/>
          <w:u w:val="single"/>
        </w:rPr>
      </w:pPr>
      <w:r>
        <w:rPr>
          <w:rStyle w:val="BookTitle"/>
          <w:rFonts w:asciiTheme="majorBidi" w:hAnsiTheme="majorBidi" w:cstheme="majorBidi"/>
          <w:sz w:val="28"/>
          <w:szCs w:val="28"/>
        </w:rPr>
        <w:tab/>
      </w:r>
      <w:r w:rsidR="00D574AD" w:rsidRPr="004F719C">
        <w:rPr>
          <w:rStyle w:val="Emphasis"/>
          <w:rFonts w:asciiTheme="majorBidi" w:hAnsiTheme="majorBidi" w:cstheme="majorBidi"/>
          <w:sz w:val="22"/>
          <w:szCs w:val="22"/>
          <w:u w:val="single"/>
        </w:rPr>
        <w:t>NATIONAL INVITED PRESENTATIONS</w:t>
      </w:r>
    </w:p>
    <w:p w:rsidR="00935904" w:rsidRPr="004F719C" w:rsidRDefault="00935904" w:rsidP="00BF03AC">
      <w:pPr>
        <w:pStyle w:val="ListParagraph"/>
        <w:ind w:left="0"/>
        <w:rPr>
          <w:rStyle w:val="BookTitle"/>
          <w:rFonts w:asciiTheme="majorBidi" w:hAnsiTheme="majorBidi" w:cstheme="majorBidi"/>
          <w:sz w:val="12"/>
          <w:szCs w:val="12"/>
        </w:rPr>
      </w:pPr>
    </w:p>
    <w:p w:rsidR="00870AB1" w:rsidRPr="001D3100" w:rsidRDefault="00870AB1" w:rsidP="00935904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i/>
          <w:sz w:val="18"/>
          <w:szCs w:val="18"/>
        </w:rPr>
        <w:t>Pouring oil on the spark: Chabad women and the construction of identity and community through informal education.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Ma’ayan, </w:t>
      </w:r>
      <w:r w:rsidRPr="004B7267">
        <w:rPr>
          <w:rFonts w:asciiTheme="majorBidi" w:hAnsiTheme="majorBidi" w:cstheme="majorBidi"/>
          <w:b/>
          <w:sz w:val="18"/>
          <w:szCs w:val="18"/>
        </w:rPr>
        <w:t>The Jewish Feminist Research Group, Jewish Theological Seminary of America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, </w:t>
      </w:r>
      <w:r w:rsidR="00925753" w:rsidRPr="001D3100">
        <w:rPr>
          <w:rFonts w:asciiTheme="majorBidi" w:hAnsiTheme="majorBidi" w:cstheme="majorBidi"/>
          <w:bCs/>
          <w:sz w:val="18"/>
          <w:szCs w:val="18"/>
        </w:rPr>
        <w:t>New York</w:t>
      </w:r>
      <w:r w:rsidR="00BF03AC" w:rsidRPr="001D3100">
        <w:rPr>
          <w:rFonts w:asciiTheme="majorBidi" w:hAnsiTheme="majorBidi" w:cstheme="majorBidi"/>
          <w:bCs/>
          <w:sz w:val="18"/>
          <w:szCs w:val="18"/>
        </w:rPr>
        <w:t>,</w:t>
      </w:r>
      <w:r w:rsidR="00925753" w:rsidRPr="001D3100">
        <w:rPr>
          <w:rFonts w:asciiTheme="majorBidi" w:hAnsiTheme="majorBidi" w:cstheme="majorBidi"/>
          <w:bCs/>
          <w:sz w:val="18"/>
          <w:szCs w:val="18"/>
        </w:rPr>
        <w:t xml:space="preserve"> NY</w:t>
      </w:r>
      <w:r w:rsidR="00BF03AC" w:rsidRPr="001D3100">
        <w:rPr>
          <w:rFonts w:asciiTheme="majorBidi" w:hAnsiTheme="majorBidi" w:cstheme="majorBidi"/>
          <w:bCs/>
          <w:sz w:val="18"/>
          <w:szCs w:val="18"/>
        </w:rPr>
        <w:t>,</w:t>
      </w:r>
      <w:r w:rsidR="00925753" w:rsidRPr="001D3100">
        <w:rPr>
          <w:rFonts w:asciiTheme="majorBidi" w:hAnsiTheme="majorBidi" w:cstheme="majorBidi"/>
          <w:bCs/>
          <w:sz w:val="18"/>
          <w:szCs w:val="18"/>
        </w:rPr>
        <w:t xml:space="preserve"> Oct. 24, 2000.</w:t>
      </w:r>
    </w:p>
    <w:p w:rsidR="00870AB1" w:rsidRPr="001D3100" w:rsidRDefault="00870AB1" w:rsidP="00BF03AC">
      <w:pPr>
        <w:rPr>
          <w:rFonts w:asciiTheme="majorBidi" w:hAnsiTheme="majorBidi" w:cstheme="majorBidi"/>
          <w:bCs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Cs/>
          <w:sz w:val="18"/>
          <w:szCs w:val="18"/>
        </w:rPr>
      </w:pPr>
      <w:r w:rsidRPr="001D3100">
        <w:rPr>
          <w:rFonts w:asciiTheme="majorBidi" w:hAnsiTheme="majorBidi" w:cstheme="majorBidi"/>
          <w:bCs/>
          <w:i/>
          <w:iCs/>
          <w:sz w:val="18"/>
          <w:szCs w:val="18"/>
        </w:rPr>
        <w:t>Response to Ayala Fader’s Dissertation: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</w:t>
      </w:r>
      <w:r w:rsidRPr="001D3100">
        <w:rPr>
          <w:rFonts w:asciiTheme="majorBidi" w:hAnsiTheme="majorBidi" w:cstheme="majorBidi"/>
          <w:bCs/>
          <w:i/>
          <w:sz w:val="18"/>
          <w:szCs w:val="18"/>
        </w:rPr>
        <w:t>The Chassidim of Boro Park.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 Ma’ayan, </w:t>
      </w:r>
      <w:r w:rsidRPr="004B7267">
        <w:rPr>
          <w:rFonts w:asciiTheme="majorBidi" w:hAnsiTheme="majorBidi" w:cstheme="majorBidi"/>
          <w:b/>
          <w:sz w:val="18"/>
          <w:szCs w:val="18"/>
        </w:rPr>
        <w:t>The Jewish Feminist Research Group, Jewish Theological Seminary of America</w:t>
      </w:r>
      <w:r w:rsidRPr="001D3100">
        <w:rPr>
          <w:rFonts w:asciiTheme="majorBidi" w:hAnsiTheme="majorBidi" w:cstheme="majorBidi"/>
          <w:bCs/>
          <w:sz w:val="18"/>
          <w:szCs w:val="18"/>
        </w:rPr>
        <w:t xml:space="preserve">, </w:t>
      </w:r>
      <w:r w:rsidR="00925753" w:rsidRPr="001D3100">
        <w:rPr>
          <w:rFonts w:asciiTheme="majorBidi" w:hAnsiTheme="majorBidi" w:cstheme="majorBidi"/>
          <w:bCs/>
          <w:sz w:val="18"/>
          <w:szCs w:val="18"/>
        </w:rPr>
        <w:t>New York NY</w:t>
      </w:r>
      <w:r w:rsidRPr="001D3100">
        <w:rPr>
          <w:rFonts w:asciiTheme="majorBidi" w:hAnsiTheme="majorBidi" w:cstheme="majorBidi"/>
          <w:bCs/>
          <w:sz w:val="18"/>
          <w:szCs w:val="18"/>
        </w:rPr>
        <w:t>.</w:t>
      </w:r>
      <w:r w:rsidR="00925753" w:rsidRPr="001D3100">
        <w:rPr>
          <w:rFonts w:asciiTheme="majorBidi" w:hAnsiTheme="majorBidi" w:cstheme="majorBidi"/>
          <w:bCs/>
          <w:sz w:val="18"/>
          <w:szCs w:val="18"/>
        </w:rPr>
        <w:t xml:space="preserve"> March 20, 1999</w:t>
      </w:r>
      <w:r w:rsidR="004071FC" w:rsidRPr="001D3100">
        <w:rPr>
          <w:rFonts w:asciiTheme="majorBidi" w:hAnsiTheme="majorBidi" w:cstheme="majorBidi"/>
          <w:bCs/>
          <w:sz w:val="18"/>
          <w:szCs w:val="18"/>
        </w:rPr>
        <w:t>.</w:t>
      </w:r>
    </w:p>
    <w:p w:rsidR="00870AB1" w:rsidRPr="004F719C" w:rsidRDefault="00870AB1" w:rsidP="00870AB1">
      <w:pPr>
        <w:pStyle w:val="ListParagraph"/>
        <w:ind w:left="360"/>
        <w:rPr>
          <w:rFonts w:asciiTheme="majorBidi" w:hAnsiTheme="majorBidi" w:cstheme="majorBidi"/>
          <w:sz w:val="20"/>
          <w:szCs w:val="20"/>
        </w:rPr>
      </w:pPr>
    </w:p>
    <w:p w:rsidR="00870AB1" w:rsidRPr="004F719C" w:rsidRDefault="00870AB1" w:rsidP="00870AB1">
      <w:pPr>
        <w:rPr>
          <w:rStyle w:val="Emphasis"/>
          <w:rFonts w:asciiTheme="majorBidi" w:hAnsiTheme="majorBidi" w:cstheme="majorBidi"/>
          <w:b/>
          <w:bCs/>
        </w:rPr>
      </w:pPr>
      <w:proofErr w:type="gramStart"/>
      <w:r w:rsidRPr="004F719C">
        <w:rPr>
          <w:rStyle w:val="Emphasis"/>
          <w:rFonts w:asciiTheme="majorBidi" w:hAnsiTheme="majorBidi" w:cstheme="majorBidi"/>
          <w:b/>
          <w:bCs/>
        </w:rPr>
        <w:t>MEDIA  PRODUCTION</w:t>
      </w:r>
      <w:proofErr w:type="gramEnd"/>
    </w:p>
    <w:p w:rsidR="0042086A" w:rsidRPr="004F719C" w:rsidRDefault="0042086A" w:rsidP="00870AB1">
      <w:pPr>
        <w:rPr>
          <w:rStyle w:val="BookTitle"/>
          <w:rFonts w:asciiTheme="majorBidi" w:hAnsiTheme="majorBidi" w:cstheme="majorBidi"/>
          <w:sz w:val="12"/>
          <w:szCs w:val="12"/>
        </w:rPr>
      </w:pPr>
    </w:p>
    <w:p w:rsidR="0042086A" w:rsidRPr="004B7267" w:rsidRDefault="0042086A" w:rsidP="00FF34E4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b/>
          <w:bCs/>
          <w:i/>
          <w:iCs/>
          <w:sz w:val="18"/>
          <w:szCs w:val="18"/>
          <w:lang w:bidi="he-IL"/>
        </w:rPr>
      </w:pPr>
      <w:r w:rsidRPr="004B7267">
        <w:rPr>
          <w:rFonts w:asciiTheme="majorBidi" w:hAnsiTheme="majorBidi" w:cstheme="majorBidi"/>
          <w:b/>
          <w:bCs/>
          <w:i/>
          <w:iCs/>
          <w:sz w:val="18"/>
          <w:szCs w:val="18"/>
        </w:rPr>
        <w:t>A Hero’s Journey.</w:t>
      </w:r>
      <w:r w:rsidR="00FF34E4" w:rsidRPr="004B7267">
        <w:rPr>
          <w:rFonts w:asciiTheme="majorBidi" w:hAnsiTheme="majorBidi" w:cstheme="majorBidi"/>
          <w:b/>
          <w:bCs/>
          <w:i/>
          <w:iCs/>
          <w:sz w:val="18"/>
          <w:szCs w:val="18"/>
          <w:rtl/>
          <w:lang w:bidi="he-IL"/>
        </w:rPr>
        <w:t xml:space="preserve">הסיפור ככלי להתעצמות אישית, קבוצתית וקהילתית </w:t>
      </w:r>
    </w:p>
    <w:p w:rsidR="00FF34E4" w:rsidRPr="001D3100" w:rsidRDefault="00FF34E4" w:rsidP="00FF34E4">
      <w:pPr>
        <w:pStyle w:val="ListParagraph"/>
        <w:rPr>
          <w:rFonts w:asciiTheme="majorBidi" w:hAnsiTheme="majorBidi" w:cstheme="majorBidi"/>
          <w:sz w:val="18"/>
          <w:szCs w:val="18"/>
          <w:lang w:bidi="he-IL"/>
        </w:rPr>
      </w:pPr>
      <w:proofErr w:type="gramStart"/>
      <w:r w:rsidRPr="001D3100">
        <w:rPr>
          <w:rFonts w:asciiTheme="majorBidi" w:hAnsiTheme="majorBidi" w:cstheme="majorBidi"/>
          <w:sz w:val="18"/>
          <w:szCs w:val="18"/>
          <w:lang w:bidi="he-IL"/>
        </w:rPr>
        <w:t>Documenting a workshop at Atidim Youth Center in Hatzor Haglilit, Israel, where we focused on personal and local stories to guide participants toward self-empowerment.</w:t>
      </w:r>
      <w:proofErr w:type="gramEnd"/>
      <w:r w:rsidRPr="001D3100">
        <w:rPr>
          <w:rFonts w:asciiTheme="majorBidi" w:hAnsiTheme="majorBidi" w:cstheme="majorBidi"/>
          <w:sz w:val="18"/>
          <w:szCs w:val="18"/>
          <w:lang w:bidi="he-IL"/>
        </w:rPr>
        <w:t xml:space="preserve"> 2014. In Hebrew. </w:t>
      </w:r>
    </w:p>
    <w:p w:rsidR="00935904" w:rsidRPr="001D3100" w:rsidRDefault="00935904" w:rsidP="00870AB1">
      <w:pPr>
        <w:rPr>
          <w:rFonts w:asciiTheme="majorBidi" w:hAnsiTheme="majorBidi" w:cstheme="majorBidi"/>
          <w:b/>
          <w:bCs/>
          <w:smallCaps/>
          <w:spacing w:val="5"/>
          <w:sz w:val="6"/>
          <w:szCs w:val="6"/>
        </w:rPr>
      </w:pPr>
    </w:p>
    <w:p w:rsidR="00935904" w:rsidRPr="001D3100" w:rsidRDefault="00870AB1" w:rsidP="00935904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bCs/>
          <w:iCs/>
          <w:sz w:val="18"/>
          <w:szCs w:val="18"/>
          <w:u w:val="single"/>
        </w:rPr>
      </w:pPr>
      <w:r w:rsidRPr="004B7267">
        <w:rPr>
          <w:rFonts w:asciiTheme="majorBidi" w:hAnsiTheme="majorBidi" w:cstheme="majorBidi"/>
          <w:b/>
          <w:i/>
          <w:sz w:val="18"/>
          <w:szCs w:val="18"/>
        </w:rPr>
        <w:t>Finding Voice: Revaluing Lives through Reading and Writing</w:t>
      </w:r>
      <w:r w:rsidRPr="001D3100">
        <w:rPr>
          <w:rFonts w:asciiTheme="majorBidi" w:hAnsiTheme="majorBidi" w:cstheme="majorBidi"/>
          <w:bCs/>
          <w:iCs/>
          <w:sz w:val="18"/>
          <w:szCs w:val="18"/>
        </w:rPr>
        <w:t xml:space="preserve">. A 6 min. documentary about a literacy project with adult women </w:t>
      </w:r>
      <w:r w:rsidR="00B72ACA" w:rsidRPr="001D3100">
        <w:rPr>
          <w:rFonts w:asciiTheme="majorBidi" w:hAnsiTheme="majorBidi" w:cstheme="majorBidi"/>
          <w:bCs/>
          <w:iCs/>
          <w:sz w:val="18"/>
          <w:szCs w:val="18"/>
        </w:rPr>
        <w:t xml:space="preserve">I initiated and have been teaching </w:t>
      </w:r>
      <w:r w:rsidRPr="001D3100">
        <w:rPr>
          <w:rFonts w:asciiTheme="majorBidi" w:hAnsiTheme="majorBidi" w:cstheme="majorBidi"/>
          <w:bCs/>
          <w:iCs/>
          <w:sz w:val="18"/>
          <w:szCs w:val="18"/>
        </w:rPr>
        <w:t xml:space="preserve">since 2005. Can be accessed on the web </w:t>
      </w:r>
      <w:r w:rsidR="00935904" w:rsidRPr="001D3100">
        <w:rPr>
          <w:rFonts w:asciiTheme="majorBidi" w:hAnsiTheme="majorBidi" w:cstheme="majorBidi"/>
          <w:bCs/>
          <w:iCs/>
          <w:sz w:val="18"/>
          <w:szCs w:val="18"/>
        </w:rPr>
        <w:t>@</w:t>
      </w:r>
      <w:r w:rsidRPr="001D3100">
        <w:rPr>
          <w:rFonts w:asciiTheme="majorBidi" w:hAnsiTheme="majorBidi" w:cstheme="majorBidi"/>
          <w:bCs/>
          <w:iCs/>
          <w:sz w:val="18"/>
          <w:szCs w:val="18"/>
        </w:rPr>
        <w:t xml:space="preserve"> </w:t>
      </w:r>
      <w:r w:rsidRPr="001D3100">
        <w:rPr>
          <w:rFonts w:asciiTheme="majorBidi" w:hAnsiTheme="majorBidi" w:cstheme="majorBidi"/>
          <w:bCs/>
          <w:iCs/>
          <w:sz w:val="18"/>
          <w:szCs w:val="18"/>
          <w:u w:val="single"/>
        </w:rPr>
        <w:t>www.LiteracyAndLife.blogspot.com</w:t>
      </w:r>
    </w:p>
    <w:p w:rsidR="00870AB1" w:rsidRPr="001D3100" w:rsidRDefault="00870AB1" w:rsidP="00870AB1">
      <w:pPr>
        <w:rPr>
          <w:rFonts w:asciiTheme="majorBidi" w:hAnsiTheme="majorBidi" w:cstheme="majorBidi"/>
          <w:bCs/>
          <w:iCs/>
          <w:sz w:val="10"/>
          <w:szCs w:val="10"/>
          <w:u w:val="single"/>
        </w:rPr>
      </w:pPr>
    </w:p>
    <w:p w:rsidR="00935904" w:rsidRPr="001D3100" w:rsidRDefault="00870AB1" w:rsidP="00935904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bCs/>
          <w:iCs/>
          <w:sz w:val="18"/>
          <w:szCs w:val="18"/>
        </w:rPr>
      </w:pPr>
      <w:r w:rsidRPr="004B7267">
        <w:rPr>
          <w:rFonts w:asciiTheme="majorBidi" w:hAnsiTheme="majorBidi" w:cstheme="majorBidi"/>
          <w:b/>
          <w:i/>
          <w:sz w:val="18"/>
          <w:szCs w:val="18"/>
        </w:rPr>
        <w:t xml:space="preserve">Voices of the </w:t>
      </w:r>
      <w:r w:rsidR="000E3169" w:rsidRPr="004B7267">
        <w:rPr>
          <w:rFonts w:asciiTheme="majorBidi" w:hAnsiTheme="majorBidi" w:cstheme="majorBidi"/>
          <w:b/>
          <w:i/>
          <w:sz w:val="18"/>
          <w:szCs w:val="18"/>
        </w:rPr>
        <w:t>W</w:t>
      </w:r>
      <w:r w:rsidRPr="004B7267">
        <w:rPr>
          <w:rFonts w:asciiTheme="majorBidi" w:hAnsiTheme="majorBidi" w:cstheme="majorBidi"/>
          <w:b/>
          <w:i/>
          <w:sz w:val="18"/>
          <w:szCs w:val="18"/>
        </w:rPr>
        <w:t>omen of Glory House</w:t>
      </w:r>
      <w:r w:rsidRPr="001D3100">
        <w:rPr>
          <w:rFonts w:asciiTheme="majorBidi" w:hAnsiTheme="majorBidi" w:cstheme="majorBidi"/>
          <w:bCs/>
          <w:i/>
          <w:sz w:val="18"/>
          <w:szCs w:val="18"/>
        </w:rPr>
        <w:t>.</w:t>
      </w:r>
      <w:r w:rsidRPr="001D3100">
        <w:rPr>
          <w:rFonts w:asciiTheme="majorBidi" w:hAnsiTheme="majorBidi" w:cstheme="majorBidi"/>
          <w:bCs/>
          <w:iCs/>
          <w:sz w:val="18"/>
          <w:szCs w:val="18"/>
        </w:rPr>
        <w:t xml:space="preserve"> A blog created to publish the work of my </w:t>
      </w:r>
      <w:r w:rsidR="000E3169" w:rsidRPr="001D3100">
        <w:rPr>
          <w:rFonts w:asciiTheme="majorBidi" w:hAnsiTheme="majorBidi" w:cstheme="majorBidi"/>
          <w:bCs/>
          <w:iCs/>
          <w:sz w:val="18"/>
          <w:szCs w:val="18"/>
        </w:rPr>
        <w:t xml:space="preserve">adult </w:t>
      </w:r>
      <w:r w:rsidRPr="001D3100">
        <w:rPr>
          <w:rFonts w:asciiTheme="majorBidi" w:hAnsiTheme="majorBidi" w:cstheme="majorBidi"/>
          <w:bCs/>
          <w:iCs/>
          <w:sz w:val="18"/>
          <w:szCs w:val="18"/>
        </w:rPr>
        <w:t xml:space="preserve">students and let their voices and stories be heard. </w:t>
      </w:r>
      <w:hyperlink r:id="rId10" w:history="1">
        <w:r w:rsidRPr="001D3100">
          <w:rPr>
            <w:rStyle w:val="Hyperlink"/>
            <w:rFonts w:asciiTheme="majorBidi" w:hAnsiTheme="majorBidi" w:cstheme="majorBidi"/>
            <w:bCs/>
            <w:iCs/>
            <w:color w:val="auto"/>
            <w:sz w:val="18"/>
            <w:szCs w:val="18"/>
          </w:rPr>
          <w:t>www.LiteracyAndLife.blogspot.com</w:t>
        </w:r>
      </w:hyperlink>
    </w:p>
    <w:p w:rsidR="00870AB1" w:rsidRPr="001D3100" w:rsidRDefault="00870AB1" w:rsidP="00870AB1">
      <w:pPr>
        <w:rPr>
          <w:rFonts w:asciiTheme="majorBidi" w:hAnsiTheme="majorBidi" w:cstheme="majorBidi"/>
          <w:bCs/>
          <w:iCs/>
          <w:sz w:val="10"/>
          <w:szCs w:val="10"/>
        </w:rPr>
      </w:pPr>
    </w:p>
    <w:p w:rsidR="00870AB1" w:rsidRPr="001D3100" w:rsidRDefault="00870AB1" w:rsidP="00935904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iCs/>
          <w:sz w:val="18"/>
          <w:szCs w:val="18"/>
        </w:rPr>
      </w:pPr>
      <w:proofErr w:type="gramStart"/>
      <w:r w:rsidRPr="004B7267">
        <w:rPr>
          <w:rFonts w:asciiTheme="majorBidi" w:hAnsiTheme="majorBidi" w:cstheme="majorBidi"/>
          <w:b/>
          <w:i/>
          <w:sz w:val="18"/>
          <w:szCs w:val="18"/>
        </w:rPr>
        <w:t>A pedagogy</w:t>
      </w:r>
      <w:proofErr w:type="gramEnd"/>
      <w:r w:rsidRPr="004B7267">
        <w:rPr>
          <w:rFonts w:asciiTheme="majorBidi" w:hAnsiTheme="majorBidi" w:cstheme="majorBidi"/>
          <w:b/>
          <w:i/>
          <w:sz w:val="18"/>
          <w:szCs w:val="18"/>
        </w:rPr>
        <w:t xml:space="preserve"> of fusion</w:t>
      </w:r>
      <w:r w:rsidRPr="001D3100">
        <w:rPr>
          <w:rFonts w:asciiTheme="majorBidi" w:hAnsiTheme="majorBidi" w:cstheme="majorBidi"/>
          <w:bCs/>
          <w:iCs/>
          <w:sz w:val="18"/>
          <w:szCs w:val="18"/>
        </w:rPr>
        <w:t>. A 12 min. video documenting the appropriation of a unique and inclusive pedagogy in a multicultural school in Tel</w:t>
      </w:r>
      <w:r w:rsidRPr="001D3100">
        <w:rPr>
          <w:rFonts w:asciiTheme="majorBidi" w:hAnsiTheme="majorBidi" w:cstheme="majorBidi"/>
          <w:iCs/>
          <w:sz w:val="18"/>
          <w:szCs w:val="18"/>
        </w:rPr>
        <w:t>-Aviv, Israel (in Hebrew and English, with English subtitles). This film reflects and supports my doctoral dissertation.</w:t>
      </w:r>
      <w:r w:rsidR="00935904" w:rsidRPr="001D3100">
        <w:rPr>
          <w:rFonts w:asciiTheme="majorBidi" w:hAnsiTheme="majorBidi" w:cstheme="majorBidi"/>
          <w:iCs/>
          <w:sz w:val="18"/>
          <w:szCs w:val="18"/>
        </w:rPr>
        <w:t xml:space="preserve"> 2003.</w:t>
      </w:r>
    </w:p>
    <w:p w:rsidR="00870AB1" w:rsidRPr="001D3100" w:rsidRDefault="00870AB1" w:rsidP="00870AB1">
      <w:pPr>
        <w:rPr>
          <w:rFonts w:asciiTheme="majorBidi" w:hAnsiTheme="majorBidi" w:cstheme="majorBidi"/>
          <w:sz w:val="20"/>
          <w:szCs w:val="20"/>
        </w:rPr>
      </w:pPr>
    </w:p>
    <w:p w:rsidR="00EC179F" w:rsidRPr="004F719C" w:rsidRDefault="00870AB1" w:rsidP="00BB0155">
      <w:pPr>
        <w:rPr>
          <w:rStyle w:val="Emphasis"/>
          <w:rFonts w:asciiTheme="majorBidi" w:hAnsiTheme="majorBidi" w:cstheme="majorBidi"/>
          <w:b/>
          <w:bCs/>
        </w:rPr>
      </w:pPr>
      <w:r w:rsidRPr="004F719C">
        <w:rPr>
          <w:rStyle w:val="Emphasis"/>
          <w:rFonts w:asciiTheme="majorBidi" w:hAnsiTheme="majorBidi" w:cstheme="majorBidi"/>
          <w:b/>
          <w:bCs/>
        </w:rPr>
        <w:t xml:space="preserve">PROFESSIONAL </w:t>
      </w:r>
      <w:r w:rsidR="000E3169" w:rsidRPr="004F719C">
        <w:rPr>
          <w:rStyle w:val="Emphasis"/>
          <w:rFonts w:asciiTheme="majorBidi" w:hAnsiTheme="majorBidi" w:cstheme="majorBidi"/>
          <w:b/>
          <w:bCs/>
        </w:rPr>
        <w:t xml:space="preserve">INITIATIVES and </w:t>
      </w:r>
      <w:r w:rsidRPr="004F719C">
        <w:rPr>
          <w:rStyle w:val="Emphasis"/>
          <w:rFonts w:asciiTheme="majorBidi" w:hAnsiTheme="majorBidi" w:cstheme="majorBidi"/>
          <w:b/>
          <w:bCs/>
        </w:rPr>
        <w:t>ENDEAVORS</w:t>
      </w:r>
    </w:p>
    <w:p w:rsidR="00D574AD" w:rsidRPr="004F719C" w:rsidRDefault="00D574AD" w:rsidP="00BB0155">
      <w:pPr>
        <w:rPr>
          <w:rStyle w:val="Emphasis"/>
          <w:rFonts w:asciiTheme="majorBidi" w:hAnsiTheme="majorBidi" w:cstheme="majorBidi"/>
          <w:sz w:val="12"/>
          <w:szCs w:val="12"/>
        </w:rPr>
      </w:pPr>
    </w:p>
    <w:p w:rsidR="00EC179F" w:rsidRPr="001D3100" w:rsidRDefault="00EC179F" w:rsidP="00D574AD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i/>
          <w:iCs/>
          <w:sz w:val="18"/>
          <w:szCs w:val="18"/>
        </w:rPr>
        <w:t>Teach Me to Teach You</w:t>
      </w:r>
      <w:r w:rsidRPr="001D3100">
        <w:rPr>
          <w:rFonts w:asciiTheme="majorBidi" w:hAnsiTheme="majorBidi" w:cstheme="majorBidi"/>
          <w:sz w:val="18"/>
          <w:szCs w:val="18"/>
        </w:rPr>
        <w:t xml:space="preserve"> - a partnership of knowledge exchange between</w:t>
      </w:r>
      <w:r w:rsidR="00DF5F9A" w:rsidRPr="001D3100">
        <w:rPr>
          <w:rFonts w:asciiTheme="majorBidi" w:hAnsiTheme="majorBidi" w:cstheme="majorBidi"/>
          <w:sz w:val="18"/>
          <w:szCs w:val="18"/>
        </w:rPr>
        <w:t xml:space="preserve"> the </w:t>
      </w:r>
      <w:r w:rsidRPr="001D3100">
        <w:rPr>
          <w:rFonts w:asciiTheme="majorBidi" w:hAnsiTheme="majorBidi" w:cstheme="majorBidi"/>
          <w:sz w:val="18"/>
          <w:szCs w:val="18"/>
        </w:rPr>
        <w:t>Lehman College Literacy program and DeWitt Clinton high school to implement a teaching/learning pilot for children at high risk of failure</w:t>
      </w:r>
      <w:r w:rsidR="00DF5F9A" w:rsidRPr="001D3100">
        <w:rPr>
          <w:rFonts w:asciiTheme="majorBidi" w:hAnsiTheme="majorBidi" w:cstheme="majorBidi"/>
          <w:sz w:val="18"/>
          <w:szCs w:val="18"/>
        </w:rPr>
        <w:t xml:space="preserve"> and dropping out</w:t>
      </w:r>
      <w:r w:rsidRPr="001D3100">
        <w:rPr>
          <w:rFonts w:asciiTheme="majorBidi" w:hAnsiTheme="majorBidi" w:cstheme="majorBidi"/>
          <w:sz w:val="18"/>
          <w:szCs w:val="18"/>
        </w:rPr>
        <w:t xml:space="preserve">. With </w:t>
      </w:r>
      <w:r w:rsidR="00534367" w:rsidRPr="001D3100">
        <w:rPr>
          <w:rFonts w:asciiTheme="majorBidi" w:hAnsiTheme="majorBidi" w:cstheme="majorBidi"/>
          <w:sz w:val="18"/>
          <w:szCs w:val="18"/>
        </w:rPr>
        <w:t xml:space="preserve">Dr. </w:t>
      </w:r>
      <w:r w:rsidRPr="001D3100">
        <w:rPr>
          <w:rFonts w:asciiTheme="majorBidi" w:hAnsiTheme="majorBidi" w:cstheme="majorBidi"/>
          <w:sz w:val="18"/>
          <w:szCs w:val="18"/>
        </w:rPr>
        <w:t>Limor Pinhasi-Vittorio.</w:t>
      </w:r>
      <w:r w:rsidR="00DF5F9A" w:rsidRPr="001D3100">
        <w:rPr>
          <w:rFonts w:asciiTheme="majorBidi" w:hAnsiTheme="majorBidi" w:cstheme="majorBidi"/>
          <w:sz w:val="18"/>
          <w:szCs w:val="18"/>
        </w:rPr>
        <w:t xml:space="preserve"> </w:t>
      </w:r>
      <w:r w:rsidR="00402306" w:rsidRPr="001D3100">
        <w:rPr>
          <w:rFonts w:asciiTheme="majorBidi" w:hAnsiTheme="majorBidi" w:cstheme="majorBidi"/>
          <w:sz w:val="18"/>
          <w:szCs w:val="18"/>
        </w:rPr>
        <w:t xml:space="preserve"> </w:t>
      </w:r>
      <w:r w:rsidR="00DF5F9A" w:rsidRPr="001D3100">
        <w:rPr>
          <w:rFonts w:asciiTheme="majorBidi" w:hAnsiTheme="majorBidi" w:cstheme="majorBidi"/>
          <w:sz w:val="18"/>
          <w:szCs w:val="18"/>
        </w:rPr>
        <w:t>Launched July, 2012.</w:t>
      </w:r>
    </w:p>
    <w:p w:rsidR="00EC179F" w:rsidRPr="001D3100" w:rsidRDefault="00EC179F" w:rsidP="00F7638C">
      <w:pPr>
        <w:pStyle w:val="ListParagraph"/>
        <w:ind w:left="0"/>
        <w:rPr>
          <w:rStyle w:val="BookTitle"/>
          <w:rFonts w:asciiTheme="majorBidi" w:hAnsiTheme="majorBidi" w:cstheme="majorBidi"/>
          <w:b w:val="0"/>
          <w:bCs w:val="0"/>
          <w:smallCaps w:val="0"/>
          <w:spacing w:val="0"/>
          <w:sz w:val="10"/>
          <w:szCs w:val="10"/>
        </w:rPr>
      </w:pPr>
    </w:p>
    <w:p w:rsidR="004B4ECB" w:rsidRPr="001D3100" w:rsidRDefault="00D05321" w:rsidP="00D574AD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i/>
          <w:iCs/>
          <w:sz w:val="18"/>
          <w:szCs w:val="18"/>
        </w:rPr>
        <w:t>College-Community Partnership in Knowledge Project</w:t>
      </w:r>
      <w:r w:rsidRPr="001D3100">
        <w:rPr>
          <w:rFonts w:asciiTheme="majorBidi" w:hAnsiTheme="majorBidi" w:cstheme="majorBidi"/>
          <w:sz w:val="18"/>
          <w:szCs w:val="18"/>
        </w:rPr>
        <w:t xml:space="preserve">, Tel-Hai College, Israel. </w:t>
      </w:r>
      <w:r w:rsidR="004B4ECB" w:rsidRPr="001D3100">
        <w:rPr>
          <w:rFonts w:asciiTheme="majorBidi" w:hAnsiTheme="majorBidi" w:cstheme="majorBidi"/>
          <w:sz w:val="18"/>
          <w:szCs w:val="18"/>
        </w:rPr>
        <w:t>Initiated a partnership of knowledge exchange between Tel-Hai College and</w:t>
      </w:r>
      <w:r w:rsidR="00534367" w:rsidRPr="001D3100">
        <w:rPr>
          <w:rFonts w:asciiTheme="majorBidi" w:hAnsiTheme="majorBidi" w:cstheme="majorBidi"/>
          <w:sz w:val="18"/>
          <w:szCs w:val="18"/>
        </w:rPr>
        <w:t xml:space="preserve"> Atidim - a center for empowering youth</w:t>
      </w:r>
      <w:r w:rsidR="004B4ECB" w:rsidRPr="001D3100">
        <w:rPr>
          <w:rFonts w:asciiTheme="majorBidi" w:hAnsiTheme="majorBidi" w:cstheme="majorBidi"/>
          <w:sz w:val="18"/>
          <w:szCs w:val="18"/>
        </w:rPr>
        <w:t xml:space="preserve"> in </w:t>
      </w:r>
      <w:r w:rsidR="00534367" w:rsidRPr="001D3100">
        <w:rPr>
          <w:rFonts w:asciiTheme="majorBidi" w:hAnsiTheme="majorBidi" w:cstheme="majorBidi"/>
          <w:sz w:val="18"/>
          <w:szCs w:val="18"/>
        </w:rPr>
        <w:t>the</w:t>
      </w:r>
      <w:r w:rsidR="004B4ECB" w:rsidRPr="001D3100">
        <w:rPr>
          <w:rFonts w:asciiTheme="majorBidi" w:hAnsiTheme="majorBidi" w:cstheme="majorBidi"/>
          <w:sz w:val="18"/>
          <w:szCs w:val="18"/>
        </w:rPr>
        <w:t xml:space="preserve"> community</w:t>
      </w:r>
      <w:r w:rsidRPr="001D3100">
        <w:rPr>
          <w:rFonts w:asciiTheme="majorBidi" w:hAnsiTheme="majorBidi" w:cstheme="majorBidi"/>
          <w:sz w:val="18"/>
          <w:szCs w:val="18"/>
        </w:rPr>
        <w:t xml:space="preserve"> of Hatzor, Israel</w:t>
      </w:r>
      <w:r w:rsidR="00534367" w:rsidRPr="001D3100">
        <w:rPr>
          <w:rFonts w:asciiTheme="majorBidi" w:hAnsiTheme="majorBidi" w:cstheme="majorBidi"/>
          <w:sz w:val="18"/>
          <w:szCs w:val="18"/>
        </w:rPr>
        <w:t>.</w:t>
      </w:r>
      <w:r w:rsidR="004B4ECB" w:rsidRPr="001D3100">
        <w:rPr>
          <w:rFonts w:asciiTheme="majorBidi" w:hAnsiTheme="majorBidi" w:cstheme="majorBidi"/>
          <w:sz w:val="18"/>
          <w:szCs w:val="18"/>
        </w:rPr>
        <w:t xml:space="preserve"> </w:t>
      </w:r>
      <w:r w:rsidR="00534367" w:rsidRPr="001D3100">
        <w:rPr>
          <w:rFonts w:asciiTheme="majorBidi" w:hAnsiTheme="majorBidi" w:cstheme="majorBidi"/>
          <w:sz w:val="18"/>
          <w:szCs w:val="18"/>
        </w:rPr>
        <w:t>Two concurrent</w:t>
      </w:r>
      <w:r w:rsidR="004B4ECB" w:rsidRPr="001D3100">
        <w:rPr>
          <w:rFonts w:asciiTheme="majorBidi" w:hAnsiTheme="majorBidi" w:cstheme="majorBidi"/>
          <w:sz w:val="18"/>
          <w:szCs w:val="18"/>
        </w:rPr>
        <w:t xml:space="preserve"> programs</w:t>
      </w:r>
      <w:r w:rsidR="00534367" w:rsidRPr="001D3100">
        <w:rPr>
          <w:rFonts w:asciiTheme="majorBidi" w:hAnsiTheme="majorBidi" w:cstheme="majorBidi"/>
          <w:sz w:val="18"/>
          <w:szCs w:val="18"/>
        </w:rPr>
        <w:t xml:space="preserve"> are being </w:t>
      </w:r>
      <w:r w:rsidRPr="001D3100">
        <w:rPr>
          <w:rFonts w:asciiTheme="majorBidi" w:hAnsiTheme="majorBidi" w:cstheme="majorBidi"/>
          <w:sz w:val="18"/>
          <w:szCs w:val="18"/>
        </w:rPr>
        <w:t>developed and implemented</w:t>
      </w:r>
      <w:r w:rsidR="004B4ECB" w:rsidRPr="001D3100">
        <w:rPr>
          <w:rFonts w:asciiTheme="majorBidi" w:hAnsiTheme="majorBidi" w:cstheme="majorBidi"/>
          <w:sz w:val="18"/>
          <w:szCs w:val="18"/>
        </w:rPr>
        <w:t xml:space="preserve">: raising mentors at the </w:t>
      </w:r>
      <w:r w:rsidRPr="001D3100">
        <w:rPr>
          <w:rFonts w:asciiTheme="majorBidi" w:hAnsiTheme="majorBidi" w:cstheme="majorBidi"/>
          <w:sz w:val="18"/>
          <w:szCs w:val="18"/>
        </w:rPr>
        <w:t>C</w:t>
      </w:r>
      <w:r w:rsidR="00534367" w:rsidRPr="001D3100">
        <w:rPr>
          <w:rFonts w:asciiTheme="majorBidi" w:hAnsiTheme="majorBidi" w:cstheme="majorBidi"/>
          <w:sz w:val="18"/>
          <w:szCs w:val="18"/>
        </w:rPr>
        <w:t xml:space="preserve">ollege </w:t>
      </w:r>
      <w:r w:rsidR="004B4ECB" w:rsidRPr="001D3100">
        <w:rPr>
          <w:rFonts w:asciiTheme="majorBidi" w:hAnsiTheme="majorBidi" w:cstheme="majorBidi"/>
          <w:sz w:val="18"/>
          <w:szCs w:val="18"/>
        </w:rPr>
        <w:t xml:space="preserve">Center for </w:t>
      </w:r>
      <w:r w:rsidR="00534367" w:rsidRPr="001D3100">
        <w:rPr>
          <w:rFonts w:asciiTheme="majorBidi" w:hAnsiTheme="majorBidi" w:cstheme="majorBidi"/>
          <w:sz w:val="18"/>
          <w:szCs w:val="18"/>
        </w:rPr>
        <w:t>S</w:t>
      </w:r>
      <w:r w:rsidR="004B4ECB" w:rsidRPr="001D3100">
        <w:rPr>
          <w:rFonts w:asciiTheme="majorBidi" w:hAnsiTheme="majorBidi" w:cstheme="majorBidi"/>
          <w:sz w:val="18"/>
          <w:szCs w:val="18"/>
        </w:rPr>
        <w:t xml:space="preserve">tudents with </w:t>
      </w:r>
      <w:r w:rsidR="00534367" w:rsidRPr="001D3100">
        <w:rPr>
          <w:rFonts w:asciiTheme="majorBidi" w:hAnsiTheme="majorBidi" w:cstheme="majorBidi"/>
          <w:sz w:val="18"/>
          <w:szCs w:val="18"/>
        </w:rPr>
        <w:t>L</w:t>
      </w:r>
      <w:r w:rsidR="004B4ECB" w:rsidRPr="001D3100">
        <w:rPr>
          <w:rFonts w:asciiTheme="majorBidi" w:hAnsiTheme="majorBidi" w:cstheme="majorBidi"/>
          <w:sz w:val="18"/>
          <w:szCs w:val="18"/>
        </w:rPr>
        <w:t xml:space="preserve">earning </w:t>
      </w:r>
      <w:r w:rsidR="00534367" w:rsidRPr="001D3100">
        <w:rPr>
          <w:rFonts w:asciiTheme="majorBidi" w:hAnsiTheme="majorBidi" w:cstheme="majorBidi"/>
          <w:sz w:val="18"/>
          <w:szCs w:val="18"/>
        </w:rPr>
        <w:t>D</w:t>
      </w:r>
      <w:r w:rsidR="004B4ECB" w:rsidRPr="001D3100">
        <w:rPr>
          <w:rFonts w:asciiTheme="majorBidi" w:hAnsiTheme="majorBidi" w:cstheme="majorBidi"/>
          <w:sz w:val="18"/>
          <w:szCs w:val="18"/>
        </w:rPr>
        <w:t xml:space="preserve">isabilities, and </w:t>
      </w:r>
      <w:r w:rsidR="00534367" w:rsidRPr="001D3100">
        <w:rPr>
          <w:rFonts w:asciiTheme="majorBidi" w:hAnsiTheme="majorBidi" w:cstheme="majorBidi"/>
          <w:sz w:val="18"/>
          <w:szCs w:val="18"/>
        </w:rPr>
        <w:t xml:space="preserve">literacy/empowerment </w:t>
      </w:r>
      <w:r w:rsidR="004B4ECB" w:rsidRPr="001D3100">
        <w:rPr>
          <w:rFonts w:asciiTheme="majorBidi" w:hAnsiTheme="majorBidi" w:cstheme="majorBidi"/>
          <w:sz w:val="18"/>
          <w:szCs w:val="18"/>
        </w:rPr>
        <w:t>studies for graduate students of social work</w:t>
      </w:r>
      <w:r w:rsidR="00534367" w:rsidRPr="001D3100">
        <w:rPr>
          <w:rFonts w:asciiTheme="majorBidi" w:hAnsiTheme="majorBidi" w:cstheme="majorBidi"/>
          <w:sz w:val="18"/>
          <w:szCs w:val="18"/>
        </w:rPr>
        <w:t xml:space="preserve"> to be implemented in field and professional work</w:t>
      </w:r>
      <w:r w:rsidR="004B4ECB" w:rsidRPr="001D3100">
        <w:rPr>
          <w:rFonts w:asciiTheme="majorBidi" w:hAnsiTheme="majorBidi" w:cstheme="majorBidi"/>
          <w:sz w:val="18"/>
          <w:szCs w:val="18"/>
        </w:rPr>
        <w:t>.</w:t>
      </w:r>
      <w:r w:rsidR="00DF5F9A" w:rsidRPr="001D3100">
        <w:rPr>
          <w:rFonts w:asciiTheme="majorBidi" w:hAnsiTheme="majorBidi" w:cstheme="majorBidi"/>
          <w:sz w:val="18"/>
          <w:szCs w:val="18"/>
        </w:rPr>
        <w:t xml:space="preserve"> Launched February, 2012.</w:t>
      </w:r>
      <w:r w:rsidR="006301AA">
        <w:rPr>
          <w:rFonts w:asciiTheme="majorBidi" w:hAnsiTheme="majorBidi" w:cstheme="majorBidi"/>
          <w:sz w:val="18"/>
          <w:szCs w:val="18"/>
        </w:rPr>
        <w:t xml:space="preserve"> Workshops at Atidim Youth Center are ongoing.</w:t>
      </w:r>
    </w:p>
    <w:p w:rsidR="00EC179F" w:rsidRPr="001D3100" w:rsidRDefault="00EC179F" w:rsidP="00F7638C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870AB1" w:rsidRPr="001D3100" w:rsidRDefault="00870AB1" w:rsidP="00D574AD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sz w:val="18"/>
          <w:szCs w:val="18"/>
        </w:rPr>
      </w:pPr>
      <w:r w:rsidRPr="00E455A0">
        <w:rPr>
          <w:rFonts w:asciiTheme="majorBidi" w:hAnsiTheme="majorBidi" w:cstheme="majorBidi"/>
          <w:b/>
          <w:bCs/>
          <w:i/>
          <w:sz w:val="18"/>
          <w:szCs w:val="18"/>
        </w:rPr>
        <w:t>19</w:t>
      </w:r>
      <w:r w:rsidRPr="00E455A0">
        <w:rPr>
          <w:rFonts w:asciiTheme="majorBidi" w:hAnsiTheme="majorBidi" w:cstheme="majorBidi"/>
          <w:b/>
          <w:bCs/>
          <w:i/>
          <w:sz w:val="18"/>
          <w:szCs w:val="18"/>
          <w:vertAlign w:val="superscript"/>
        </w:rPr>
        <w:t>th</w:t>
      </w:r>
      <w:r w:rsidRPr="00E455A0">
        <w:rPr>
          <w:rFonts w:asciiTheme="majorBidi" w:hAnsiTheme="majorBidi" w:cstheme="majorBidi"/>
          <w:b/>
          <w:bCs/>
          <w:i/>
          <w:sz w:val="18"/>
          <w:szCs w:val="18"/>
        </w:rPr>
        <w:t xml:space="preserve"> Annual Summer Literacy Institute</w:t>
      </w:r>
      <w:r w:rsidRPr="001D3100">
        <w:rPr>
          <w:rFonts w:asciiTheme="majorBidi" w:hAnsiTheme="majorBidi" w:cstheme="majorBidi"/>
          <w:sz w:val="18"/>
          <w:szCs w:val="18"/>
        </w:rPr>
        <w:t xml:space="preserve"> – developed, organized and directed this 1 week literacy institute for graduate students and teachers (academic/professional development credits).</w:t>
      </w:r>
      <w:r w:rsidR="00534367" w:rsidRPr="001D3100">
        <w:rPr>
          <w:rFonts w:asciiTheme="majorBidi" w:hAnsiTheme="majorBidi" w:cstheme="majorBidi"/>
          <w:sz w:val="18"/>
          <w:szCs w:val="18"/>
        </w:rPr>
        <w:t xml:space="preserve"> The Institute</w:t>
      </w:r>
      <w:r w:rsidR="0099425E" w:rsidRPr="001D3100">
        <w:rPr>
          <w:rFonts w:asciiTheme="majorBidi" w:hAnsiTheme="majorBidi" w:cstheme="majorBidi"/>
          <w:sz w:val="18"/>
          <w:szCs w:val="18"/>
        </w:rPr>
        <w:t xml:space="preserve"> focused</w:t>
      </w:r>
      <w:r w:rsidR="00534367" w:rsidRPr="001D3100">
        <w:rPr>
          <w:rFonts w:asciiTheme="majorBidi" w:hAnsiTheme="majorBidi" w:cstheme="majorBidi"/>
          <w:sz w:val="18"/>
          <w:szCs w:val="18"/>
        </w:rPr>
        <w:t xml:space="preserve"> </w:t>
      </w:r>
      <w:r w:rsidR="00D05321" w:rsidRPr="001D3100">
        <w:rPr>
          <w:rFonts w:asciiTheme="majorBidi" w:hAnsiTheme="majorBidi" w:cstheme="majorBidi"/>
          <w:sz w:val="18"/>
          <w:szCs w:val="18"/>
        </w:rPr>
        <w:t xml:space="preserve">on </w:t>
      </w:r>
      <w:r w:rsidR="00534367" w:rsidRPr="001D3100">
        <w:rPr>
          <w:rFonts w:asciiTheme="majorBidi" w:hAnsiTheme="majorBidi" w:cstheme="majorBidi"/>
          <w:sz w:val="18"/>
          <w:szCs w:val="18"/>
        </w:rPr>
        <w:t xml:space="preserve">different ways of engaging students in learning </w:t>
      </w:r>
      <w:r w:rsidR="00D05321" w:rsidRPr="001D3100">
        <w:rPr>
          <w:rFonts w:asciiTheme="majorBidi" w:hAnsiTheme="majorBidi" w:cstheme="majorBidi"/>
          <w:sz w:val="18"/>
          <w:szCs w:val="18"/>
        </w:rPr>
        <w:t>such as:</w:t>
      </w:r>
      <w:r w:rsidR="00534367" w:rsidRPr="001D3100">
        <w:rPr>
          <w:rFonts w:asciiTheme="majorBidi" w:hAnsiTheme="majorBidi" w:cstheme="majorBidi"/>
          <w:sz w:val="18"/>
          <w:szCs w:val="18"/>
        </w:rPr>
        <w:t xml:space="preserve"> Reading to dogs, Yoga in the classroom, Arts and movement, Popular culture and media in the classroom</w:t>
      </w:r>
      <w:r w:rsidR="00D05321" w:rsidRPr="001D3100">
        <w:rPr>
          <w:rFonts w:asciiTheme="majorBidi" w:hAnsiTheme="majorBidi" w:cstheme="majorBidi"/>
          <w:sz w:val="18"/>
          <w:szCs w:val="18"/>
        </w:rPr>
        <w:t>,</w:t>
      </w:r>
      <w:r w:rsidR="00D05321" w:rsidRPr="001D3100">
        <w:rPr>
          <w:rFonts w:asciiTheme="majorBidi" w:hAnsiTheme="majorBidi" w:cstheme="majorBidi"/>
          <w:iCs/>
          <w:sz w:val="18"/>
          <w:szCs w:val="18"/>
        </w:rPr>
        <w:t xml:space="preserve"> August 2008</w:t>
      </w:r>
      <w:r w:rsidR="00D05321" w:rsidRPr="001D3100">
        <w:rPr>
          <w:rFonts w:asciiTheme="majorBidi" w:hAnsiTheme="majorBidi" w:cstheme="majorBidi"/>
          <w:i/>
          <w:sz w:val="18"/>
          <w:szCs w:val="18"/>
        </w:rPr>
        <w:t>.</w:t>
      </w:r>
    </w:p>
    <w:p w:rsidR="00D574AD" w:rsidRPr="001D3100" w:rsidRDefault="00D574AD" w:rsidP="00870AB1">
      <w:pPr>
        <w:rPr>
          <w:rStyle w:val="Emphasis"/>
          <w:rFonts w:asciiTheme="majorBidi" w:hAnsiTheme="majorBidi" w:cstheme="majorBidi"/>
          <w:b/>
          <w:bCs/>
          <w:sz w:val="20"/>
          <w:szCs w:val="20"/>
        </w:rPr>
      </w:pPr>
    </w:p>
    <w:p w:rsidR="00870AB1" w:rsidRPr="004F719C" w:rsidRDefault="00870AB1" w:rsidP="00870AB1">
      <w:pPr>
        <w:rPr>
          <w:rStyle w:val="Emphasis"/>
          <w:rFonts w:asciiTheme="majorBidi" w:hAnsiTheme="majorBidi" w:cstheme="majorBidi"/>
          <w:b/>
          <w:bCs/>
        </w:rPr>
      </w:pPr>
      <w:r w:rsidRPr="004F719C">
        <w:rPr>
          <w:rStyle w:val="Emphasis"/>
          <w:rFonts w:asciiTheme="majorBidi" w:hAnsiTheme="majorBidi" w:cstheme="majorBidi"/>
          <w:b/>
          <w:bCs/>
        </w:rPr>
        <w:t>ACCREDITATIONS</w:t>
      </w:r>
    </w:p>
    <w:p w:rsidR="00D574AD" w:rsidRPr="004F719C" w:rsidRDefault="00D574AD" w:rsidP="00870AB1">
      <w:pPr>
        <w:rPr>
          <w:rStyle w:val="Emphasis"/>
          <w:rFonts w:asciiTheme="majorBidi" w:hAnsiTheme="majorBidi" w:cstheme="majorBidi"/>
          <w:b/>
          <w:bCs/>
          <w:sz w:val="12"/>
          <w:szCs w:val="12"/>
        </w:rPr>
      </w:pPr>
    </w:p>
    <w:p w:rsidR="00D574AD" w:rsidRPr="001D3100" w:rsidRDefault="00870AB1" w:rsidP="00D574AD">
      <w:pPr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sz w:val="18"/>
          <w:szCs w:val="18"/>
        </w:rPr>
        <w:t>Certified teacher K-6, Special Education and Reading</w:t>
      </w:r>
    </w:p>
    <w:p w:rsidR="00D574AD" w:rsidRPr="004F719C" w:rsidRDefault="00D574AD" w:rsidP="00870AB1">
      <w:pPr>
        <w:rPr>
          <w:rFonts w:asciiTheme="majorBidi" w:hAnsiTheme="majorBidi" w:cstheme="majorBidi"/>
          <w:sz w:val="20"/>
          <w:szCs w:val="20"/>
        </w:rPr>
      </w:pPr>
    </w:p>
    <w:p w:rsidR="00870AB1" w:rsidRDefault="00753294" w:rsidP="00A47C36">
      <w:pPr>
        <w:rPr>
          <w:rStyle w:val="Emphasis"/>
          <w:rFonts w:asciiTheme="majorBidi" w:hAnsiTheme="majorBidi" w:cstheme="majorBidi"/>
          <w:b/>
          <w:bCs/>
        </w:rPr>
      </w:pPr>
      <w:r w:rsidRPr="004F719C">
        <w:rPr>
          <w:rStyle w:val="Emphasis"/>
          <w:rFonts w:asciiTheme="majorBidi" w:hAnsiTheme="majorBidi" w:cstheme="majorBidi"/>
          <w:b/>
          <w:bCs/>
        </w:rPr>
        <w:t xml:space="preserve">COMMUNITY </w:t>
      </w:r>
      <w:r w:rsidR="00870AB1" w:rsidRPr="004F719C">
        <w:rPr>
          <w:rStyle w:val="Emphasis"/>
          <w:rFonts w:asciiTheme="majorBidi" w:hAnsiTheme="majorBidi" w:cstheme="majorBidi"/>
          <w:b/>
          <w:bCs/>
        </w:rPr>
        <w:t>SERVICE</w:t>
      </w:r>
      <w:r w:rsidR="00A47C36">
        <w:rPr>
          <w:rStyle w:val="Emphasis"/>
          <w:rFonts w:asciiTheme="majorBidi" w:hAnsiTheme="majorBidi" w:cstheme="majorBidi"/>
          <w:b/>
          <w:bCs/>
        </w:rPr>
        <w:t xml:space="preserve"> </w:t>
      </w:r>
      <w:r w:rsidR="00A47C36" w:rsidRPr="00A47C36">
        <w:rPr>
          <w:rStyle w:val="Emphasis"/>
          <w:rFonts w:asciiTheme="majorBidi" w:hAnsiTheme="majorBidi" w:cstheme="majorBidi"/>
        </w:rPr>
        <w:t>(all voluntary)</w:t>
      </w:r>
    </w:p>
    <w:p w:rsidR="00A47C36" w:rsidRPr="00A47C36" w:rsidRDefault="00A47C36" w:rsidP="00A47C36">
      <w:pPr>
        <w:rPr>
          <w:rStyle w:val="Emphasis"/>
          <w:rFonts w:asciiTheme="majorBidi" w:hAnsiTheme="majorBidi" w:cstheme="majorBidi"/>
          <w:i w:val="0"/>
          <w:iCs w:val="0"/>
          <w:sz w:val="20"/>
          <w:szCs w:val="20"/>
        </w:rPr>
      </w:pPr>
      <w:r w:rsidRPr="00A47C36">
        <w:rPr>
          <w:rStyle w:val="Emphasis"/>
          <w:rFonts w:asciiTheme="majorBidi" w:hAnsiTheme="majorBidi" w:cstheme="majorBidi"/>
          <w:i w:val="0"/>
          <w:iCs w:val="0"/>
          <w:sz w:val="18"/>
          <w:szCs w:val="18"/>
        </w:rPr>
        <w:t>Summer 2014 - gave 4 workshops on literacy and “A Hero’s Journey”</w:t>
      </w:r>
      <w:r>
        <w:rPr>
          <w:rStyle w:val="Emphasis"/>
          <w:rFonts w:asciiTheme="majorBidi" w:hAnsiTheme="majorBidi" w:cstheme="majorBidi"/>
          <w:i w:val="0"/>
          <w:iCs w:val="0"/>
          <w:sz w:val="18"/>
          <w:szCs w:val="18"/>
        </w:rPr>
        <w:t xml:space="preserve"> to residents at </w:t>
      </w:r>
      <w:r w:rsidRPr="00A47C36">
        <w:rPr>
          <w:rStyle w:val="Emphasis"/>
          <w:rFonts w:asciiTheme="majorBidi" w:hAnsiTheme="majorBidi" w:cstheme="majorBidi"/>
          <w:sz w:val="18"/>
          <w:szCs w:val="18"/>
        </w:rPr>
        <w:t>The Palace</w:t>
      </w:r>
      <w:r>
        <w:rPr>
          <w:rStyle w:val="Emphasis"/>
          <w:rFonts w:asciiTheme="majorBidi" w:hAnsiTheme="majorBidi" w:cstheme="majorBidi"/>
          <w:i w:val="0"/>
          <w:iCs w:val="0"/>
          <w:sz w:val="18"/>
          <w:szCs w:val="18"/>
        </w:rPr>
        <w:t>, an assisted living home in Tel-Aviv, Israel.</w:t>
      </w:r>
    </w:p>
    <w:p w:rsidR="00D574AD" w:rsidRPr="004F719C" w:rsidRDefault="00D574AD" w:rsidP="00870AB1">
      <w:pPr>
        <w:rPr>
          <w:rStyle w:val="Emphasis"/>
          <w:rFonts w:asciiTheme="majorBidi" w:hAnsiTheme="majorBidi" w:cstheme="majorBidi"/>
          <w:b/>
          <w:bCs/>
          <w:sz w:val="12"/>
          <w:szCs w:val="12"/>
        </w:rPr>
      </w:pPr>
    </w:p>
    <w:p w:rsidR="004B4ECB" w:rsidRPr="001D3100" w:rsidRDefault="00753294" w:rsidP="008B0481">
      <w:pPr>
        <w:pStyle w:val="ListParagraph"/>
        <w:ind w:left="0"/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sz w:val="18"/>
          <w:szCs w:val="18"/>
        </w:rPr>
        <w:t xml:space="preserve">February </w:t>
      </w:r>
      <w:r w:rsidR="00BE617E" w:rsidRPr="001D3100">
        <w:rPr>
          <w:rFonts w:asciiTheme="majorBidi" w:hAnsiTheme="majorBidi" w:cstheme="majorBidi"/>
          <w:sz w:val="18"/>
          <w:szCs w:val="18"/>
        </w:rPr>
        <w:t xml:space="preserve">2012 - </w:t>
      </w:r>
      <w:r w:rsidR="00E416AA" w:rsidRPr="001D3100">
        <w:rPr>
          <w:rFonts w:asciiTheme="majorBidi" w:hAnsiTheme="majorBidi" w:cstheme="majorBidi"/>
          <w:sz w:val="18"/>
          <w:szCs w:val="18"/>
        </w:rPr>
        <w:t>initiated</w:t>
      </w:r>
      <w:r w:rsidR="00BE617E" w:rsidRPr="001D3100">
        <w:rPr>
          <w:rFonts w:asciiTheme="majorBidi" w:hAnsiTheme="majorBidi" w:cstheme="majorBidi"/>
          <w:sz w:val="18"/>
          <w:szCs w:val="18"/>
        </w:rPr>
        <w:t xml:space="preserve"> a collaborative program with the Dept. of </w:t>
      </w:r>
      <w:r w:rsidR="00452C3A" w:rsidRPr="001D3100">
        <w:rPr>
          <w:rFonts w:asciiTheme="majorBidi" w:hAnsiTheme="majorBidi" w:cstheme="majorBidi"/>
          <w:sz w:val="18"/>
          <w:szCs w:val="18"/>
        </w:rPr>
        <w:t>So</w:t>
      </w:r>
      <w:r w:rsidR="00BE617E" w:rsidRPr="001D3100">
        <w:rPr>
          <w:rFonts w:asciiTheme="majorBidi" w:hAnsiTheme="majorBidi" w:cstheme="majorBidi"/>
          <w:sz w:val="18"/>
          <w:szCs w:val="18"/>
        </w:rPr>
        <w:t xml:space="preserve">cial </w:t>
      </w:r>
      <w:r w:rsidR="00452C3A" w:rsidRPr="001D3100">
        <w:rPr>
          <w:rFonts w:asciiTheme="majorBidi" w:hAnsiTheme="majorBidi" w:cstheme="majorBidi"/>
          <w:sz w:val="18"/>
          <w:szCs w:val="18"/>
        </w:rPr>
        <w:t>W</w:t>
      </w:r>
      <w:r w:rsidR="00BE617E" w:rsidRPr="001D3100">
        <w:rPr>
          <w:rFonts w:asciiTheme="majorBidi" w:hAnsiTheme="majorBidi" w:cstheme="majorBidi"/>
          <w:sz w:val="18"/>
          <w:szCs w:val="18"/>
        </w:rPr>
        <w:t>ork at Tel-Hai College in Israel</w:t>
      </w:r>
      <w:r w:rsidR="008B0481" w:rsidRPr="001D3100">
        <w:rPr>
          <w:rFonts w:asciiTheme="majorBidi" w:hAnsiTheme="majorBidi" w:cstheme="majorBidi"/>
          <w:sz w:val="18"/>
          <w:szCs w:val="18"/>
        </w:rPr>
        <w:t>,</w:t>
      </w:r>
      <w:r w:rsidR="00BE617E" w:rsidRPr="001D3100">
        <w:rPr>
          <w:rFonts w:asciiTheme="majorBidi" w:hAnsiTheme="majorBidi" w:cstheme="majorBidi"/>
          <w:sz w:val="18"/>
          <w:szCs w:val="18"/>
        </w:rPr>
        <w:t xml:space="preserve"> creating a partnership of knowledge with community members in need. This College-community partnership </w:t>
      </w:r>
      <w:r w:rsidRPr="001D3100">
        <w:rPr>
          <w:rFonts w:asciiTheme="majorBidi" w:hAnsiTheme="majorBidi" w:cstheme="majorBidi"/>
          <w:sz w:val="18"/>
          <w:szCs w:val="18"/>
        </w:rPr>
        <w:t>is focused</w:t>
      </w:r>
      <w:r w:rsidR="00BE617E" w:rsidRPr="001D3100">
        <w:rPr>
          <w:rFonts w:asciiTheme="majorBidi" w:hAnsiTheme="majorBidi" w:cstheme="majorBidi"/>
          <w:sz w:val="18"/>
          <w:szCs w:val="18"/>
        </w:rPr>
        <w:t xml:space="preserve"> on coaching marginalized groups toward empowerment and greater social participation.</w:t>
      </w:r>
      <w:r w:rsidR="008B0481" w:rsidRPr="001D3100">
        <w:rPr>
          <w:rFonts w:asciiTheme="majorBidi" w:hAnsiTheme="majorBidi" w:cstheme="majorBidi"/>
          <w:sz w:val="18"/>
          <w:szCs w:val="18"/>
        </w:rPr>
        <w:t xml:space="preserve"> A pilot program ran for 2 years at Atidim Youth Center in Hatzor Haglilit.</w:t>
      </w:r>
      <w:r w:rsidR="00B018F0">
        <w:rPr>
          <w:rFonts w:asciiTheme="majorBidi" w:hAnsiTheme="majorBidi" w:cstheme="majorBidi"/>
          <w:sz w:val="18"/>
          <w:szCs w:val="18"/>
        </w:rPr>
        <w:t xml:space="preserve"> Included were 4 whole-day wksps for community leaders and faculty from Tel-Hai College.</w:t>
      </w:r>
    </w:p>
    <w:p w:rsidR="00BB0155" w:rsidRPr="001D3100" w:rsidRDefault="00BB0155" w:rsidP="00753294">
      <w:pPr>
        <w:pStyle w:val="ListParagraph"/>
        <w:ind w:left="0"/>
        <w:rPr>
          <w:rStyle w:val="BookTitle"/>
          <w:rFonts w:asciiTheme="majorBidi" w:hAnsiTheme="majorBidi" w:cstheme="majorBidi"/>
          <w:b w:val="0"/>
          <w:bCs w:val="0"/>
          <w:smallCaps w:val="0"/>
          <w:spacing w:val="0"/>
          <w:sz w:val="10"/>
          <w:szCs w:val="10"/>
        </w:rPr>
      </w:pPr>
    </w:p>
    <w:p w:rsidR="00870AB1" w:rsidRPr="001D3100" w:rsidRDefault="00870AB1" w:rsidP="00792279">
      <w:pPr>
        <w:pStyle w:val="ListParagraph"/>
        <w:ind w:left="0"/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sz w:val="18"/>
          <w:szCs w:val="18"/>
        </w:rPr>
        <w:t>2005</w:t>
      </w:r>
      <w:r w:rsidR="00753294" w:rsidRPr="001D3100">
        <w:rPr>
          <w:rFonts w:asciiTheme="majorBidi" w:hAnsiTheme="majorBidi" w:cstheme="majorBidi"/>
          <w:sz w:val="18"/>
          <w:szCs w:val="18"/>
        </w:rPr>
        <w:t xml:space="preserve"> - </w:t>
      </w:r>
      <w:r w:rsidR="00792279" w:rsidRPr="001D3100">
        <w:rPr>
          <w:rFonts w:asciiTheme="majorBidi" w:hAnsiTheme="majorBidi" w:cstheme="majorBidi"/>
          <w:sz w:val="18"/>
          <w:szCs w:val="18"/>
        </w:rPr>
        <w:t>2013</w:t>
      </w:r>
      <w:r w:rsidR="00753294" w:rsidRPr="001D3100">
        <w:rPr>
          <w:rFonts w:asciiTheme="majorBidi" w:hAnsiTheme="majorBidi" w:cstheme="majorBidi"/>
          <w:sz w:val="18"/>
          <w:szCs w:val="18"/>
        </w:rPr>
        <w:t xml:space="preserve">, </w:t>
      </w:r>
      <w:r w:rsidRPr="001D3100">
        <w:rPr>
          <w:rFonts w:asciiTheme="majorBidi" w:hAnsiTheme="majorBidi" w:cstheme="majorBidi"/>
          <w:sz w:val="18"/>
          <w:szCs w:val="18"/>
        </w:rPr>
        <w:t xml:space="preserve">initiated and </w:t>
      </w:r>
      <w:r w:rsidR="00792279" w:rsidRPr="001D3100">
        <w:rPr>
          <w:rFonts w:asciiTheme="majorBidi" w:hAnsiTheme="majorBidi" w:cstheme="majorBidi"/>
          <w:sz w:val="18"/>
          <w:szCs w:val="18"/>
        </w:rPr>
        <w:t>taught</w:t>
      </w:r>
      <w:r w:rsidRPr="001D3100">
        <w:rPr>
          <w:rFonts w:asciiTheme="majorBidi" w:hAnsiTheme="majorBidi" w:cstheme="majorBidi"/>
          <w:sz w:val="18"/>
          <w:szCs w:val="18"/>
        </w:rPr>
        <w:t xml:space="preserve"> a weekly literacy program for adult women at The Glory House, a home for recovering women in Hempstead, NY, focused on raising voice and reading the world. </w:t>
      </w:r>
    </w:p>
    <w:p w:rsidR="004B4ECB" w:rsidRPr="001D3100" w:rsidRDefault="004B4ECB" w:rsidP="00753294">
      <w:pPr>
        <w:pStyle w:val="ListParagraph"/>
        <w:ind w:left="0"/>
        <w:rPr>
          <w:rFonts w:asciiTheme="majorBidi" w:hAnsiTheme="majorBidi" w:cstheme="majorBidi"/>
          <w:sz w:val="10"/>
          <w:szCs w:val="10"/>
        </w:rPr>
      </w:pPr>
    </w:p>
    <w:p w:rsidR="00D574AD" w:rsidRPr="001D3100" w:rsidRDefault="00870AB1" w:rsidP="00D574AD">
      <w:pPr>
        <w:pStyle w:val="ListParagraph"/>
        <w:ind w:left="0"/>
        <w:rPr>
          <w:rFonts w:asciiTheme="majorBidi" w:hAnsiTheme="majorBidi" w:cstheme="majorBidi"/>
          <w:sz w:val="18"/>
          <w:szCs w:val="18"/>
        </w:rPr>
      </w:pPr>
      <w:r w:rsidRPr="001D3100">
        <w:rPr>
          <w:rFonts w:asciiTheme="majorBidi" w:hAnsiTheme="majorBidi" w:cstheme="majorBidi"/>
          <w:sz w:val="18"/>
          <w:szCs w:val="18"/>
        </w:rPr>
        <w:t>Feb.-July 2008; Feb.-April 2009 – initiated and taught a weekly literacy class for youth at the Nassau County Juvenile Detention Center.</w:t>
      </w:r>
    </w:p>
    <w:p w:rsidR="00D574AD" w:rsidRPr="004F719C" w:rsidRDefault="00D574AD" w:rsidP="00870AB1">
      <w:pPr>
        <w:rPr>
          <w:rFonts w:asciiTheme="majorBidi" w:hAnsiTheme="majorBidi" w:cstheme="majorBidi"/>
          <w:sz w:val="20"/>
          <w:szCs w:val="20"/>
        </w:rPr>
      </w:pPr>
    </w:p>
    <w:p w:rsidR="00870AB1" w:rsidRPr="004F719C" w:rsidRDefault="00870AB1" w:rsidP="00870AB1">
      <w:pPr>
        <w:rPr>
          <w:rStyle w:val="Emphasis"/>
          <w:rFonts w:asciiTheme="majorBidi" w:hAnsiTheme="majorBidi" w:cstheme="majorBidi"/>
          <w:b/>
          <w:bCs/>
        </w:rPr>
      </w:pPr>
      <w:r w:rsidRPr="004F719C">
        <w:rPr>
          <w:rStyle w:val="Emphasis"/>
          <w:rFonts w:asciiTheme="majorBidi" w:hAnsiTheme="majorBidi" w:cstheme="majorBidi"/>
          <w:b/>
          <w:bCs/>
        </w:rPr>
        <w:t>AWARDS</w:t>
      </w:r>
    </w:p>
    <w:p w:rsidR="00D574AD" w:rsidRPr="004F719C" w:rsidRDefault="00D574AD" w:rsidP="00870AB1">
      <w:pPr>
        <w:rPr>
          <w:rStyle w:val="Emphasis"/>
          <w:rFonts w:asciiTheme="majorBidi" w:hAnsiTheme="majorBidi" w:cstheme="majorBidi"/>
          <w:b/>
          <w:bCs/>
          <w:sz w:val="12"/>
          <w:szCs w:val="12"/>
        </w:rPr>
      </w:pPr>
    </w:p>
    <w:p w:rsidR="00F2179C" w:rsidRPr="001D3100" w:rsidRDefault="00870AB1" w:rsidP="0070560F">
      <w:pPr>
        <w:rPr>
          <w:rFonts w:asciiTheme="majorBidi" w:hAnsiTheme="majorBidi" w:cstheme="majorBidi"/>
          <w:sz w:val="18"/>
          <w:szCs w:val="18"/>
        </w:rPr>
      </w:pPr>
      <w:proofErr w:type="gramStart"/>
      <w:r w:rsidRPr="001D3100">
        <w:rPr>
          <w:rFonts w:asciiTheme="majorBidi" w:hAnsiTheme="majorBidi" w:cstheme="majorBidi"/>
          <w:sz w:val="18"/>
          <w:szCs w:val="18"/>
        </w:rPr>
        <w:t>November 2006</w:t>
      </w:r>
      <w:r w:rsidR="00792279" w:rsidRPr="001D3100">
        <w:rPr>
          <w:rFonts w:asciiTheme="majorBidi" w:hAnsiTheme="majorBidi" w:cstheme="majorBidi"/>
          <w:sz w:val="18"/>
          <w:szCs w:val="18"/>
        </w:rPr>
        <w:t xml:space="preserve"> </w:t>
      </w:r>
      <w:r w:rsidRPr="001D3100">
        <w:rPr>
          <w:rFonts w:asciiTheme="majorBidi" w:hAnsiTheme="majorBidi" w:cstheme="majorBidi"/>
          <w:sz w:val="18"/>
          <w:szCs w:val="18"/>
        </w:rPr>
        <w:t xml:space="preserve">– </w:t>
      </w:r>
      <w:r w:rsidRPr="001D3100">
        <w:rPr>
          <w:rFonts w:asciiTheme="majorBidi" w:hAnsiTheme="majorBidi" w:cstheme="majorBidi"/>
          <w:b/>
          <w:sz w:val="18"/>
          <w:szCs w:val="18"/>
        </w:rPr>
        <w:t>Glory House Perseverance Award</w:t>
      </w:r>
      <w:r w:rsidRPr="001D3100">
        <w:rPr>
          <w:rFonts w:asciiTheme="majorBidi" w:hAnsiTheme="majorBidi" w:cstheme="majorBidi"/>
          <w:sz w:val="18"/>
          <w:szCs w:val="18"/>
        </w:rPr>
        <w:t xml:space="preserve"> for Service to the Community.</w:t>
      </w:r>
      <w:proofErr w:type="gramEnd"/>
    </w:p>
    <w:sectPr w:rsidR="00F2179C" w:rsidRPr="001D3100" w:rsidSect="00061D87"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4C8"/>
    <w:multiLevelType w:val="hybridMultilevel"/>
    <w:tmpl w:val="383EF0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04200"/>
    <w:multiLevelType w:val="hybridMultilevel"/>
    <w:tmpl w:val="58AE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11C4"/>
    <w:multiLevelType w:val="hybridMultilevel"/>
    <w:tmpl w:val="59B01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83FA8"/>
    <w:multiLevelType w:val="hybridMultilevel"/>
    <w:tmpl w:val="7F36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B7438"/>
    <w:multiLevelType w:val="hybridMultilevel"/>
    <w:tmpl w:val="92B495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3B3CB9"/>
    <w:multiLevelType w:val="hybridMultilevel"/>
    <w:tmpl w:val="7B74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20776"/>
    <w:multiLevelType w:val="hybridMultilevel"/>
    <w:tmpl w:val="F41A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B7A72"/>
    <w:multiLevelType w:val="hybridMultilevel"/>
    <w:tmpl w:val="F8AE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C1204"/>
    <w:multiLevelType w:val="hybridMultilevel"/>
    <w:tmpl w:val="B2DE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D65C7"/>
    <w:multiLevelType w:val="hybridMultilevel"/>
    <w:tmpl w:val="C1B85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D1861"/>
    <w:multiLevelType w:val="hybridMultilevel"/>
    <w:tmpl w:val="D45A3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A56566"/>
    <w:multiLevelType w:val="hybridMultilevel"/>
    <w:tmpl w:val="76D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23CE6"/>
    <w:multiLevelType w:val="hybridMultilevel"/>
    <w:tmpl w:val="067AB8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F77FB8"/>
    <w:multiLevelType w:val="hybridMultilevel"/>
    <w:tmpl w:val="249A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167FE"/>
    <w:multiLevelType w:val="hybridMultilevel"/>
    <w:tmpl w:val="A9E08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451E9"/>
    <w:multiLevelType w:val="hybridMultilevel"/>
    <w:tmpl w:val="5B50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C13CF"/>
    <w:multiLevelType w:val="hybridMultilevel"/>
    <w:tmpl w:val="3D30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C353F"/>
    <w:multiLevelType w:val="hybridMultilevel"/>
    <w:tmpl w:val="8A04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6520A"/>
    <w:multiLevelType w:val="hybridMultilevel"/>
    <w:tmpl w:val="110A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F2309"/>
    <w:multiLevelType w:val="hybridMultilevel"/>
    <w:tmpl w:val="A874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936A8"/>
    <w:multiLevelType w:val="hybridMultilevel"/>
    <w:tmpl w:val="2CE0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73EA7"/>
    <w:multiLevelType w:val="hybridMultilevel"/>
    <w:tmpl w:val="86EEF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3018E1"/>
    <w:multiLevelType w:val="hybridMultilevel"/>
    <w:tmpl w:val="B15CA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206805"/>
    <w:multiLevelType w:val="hybridMultilevel"/>
    <w:tmpl w:val="9B8C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F6A26"/>
    <w:multiLevelType w:val="hybridMultilevel"/>
    <w:tmpl w:val="1D56F6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DF363F"/>
    <w:multiLevelType w:val="hybridMultilevel"/>
    <w:tmpl w:val="BE02F5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794D12"/>
    <w:multiLevelType w:val="hybridMultilevel"/>
    <w:tmpl w:val="5B041D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F95047"/>
    <w:multiLevelType w:val="hybridMultilevel"/>
    <w:tmpl w:val="1696BC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12"/>
  </w:num>
  <w:num w:numId="5">
    <w:abstractNumId w:val="0"/>
  </w:num>
  <w:num w:numId="6">
    <w:abstractNumId w:val="26"/>
  </w:num>
  <w:num w:numId="7">
    <w:abstractNumId w:val="4"/>
  </w:num>
  <w:num w:numId="8">
    <w:abstractNumId w:val="25"/>
  </w:num>
  <w:num w:numId="9">
    <w:abstractNumId w:val="27"/>
  </w:num>
  <w:num w:numId="10">
    <w:abstractNumId w:val="2"/>
  </w:num>
  <w:num w:numId="11">
    <w:abstractNumId w:val="14"/>
  </w:num>
  <w:num w:numId="12">
    <w:abstractNumId w:val="9"/>
  </w:num>
  <w:num w:numId="13">
    <w:abstractNumId w:val="8"/>
  </w:num>
  <w:num w:numId="14">
    <w:abstractNumId w:val="23"/>
  </w:num>
  <w:num w:numId="15">
    <w:abstractNumId w:val="3"/>
  </w:num>
  <w:num w:numId="16">
    <w:abstractNumId w:val="15"/>
  </w:num>
  <w:num w:numId="17">
    <w:abstractNumId w:val="5"/>
  </w:num>
  <w:num w:numId="18">
    <w:abstractNumId w:val="11"/>
  </w:num>
  <w:num w:numId="19">
    <w:abstractNumId w:val="17"/>
  </w:num>
  <w:num w:numId="20">
    <w:abstractNumId w:val="13"/>
  </w:num>
  <w:num w:numId="21">
    <w:abstractNumId w:val="20"/>
  </w:num>
  <w:num w:numId="22">
    <w:abstractNumId w:val="19"/>
  </w:num>
  <w:num w:numId="23">
    <w:abstractNumId w:val="18"/>
  </w:num>
  <w:num w:numId="24">
    <w:abstractNumId w:val="10"/>
  </w:num>
  <w:num w:numId="25">
    <w:abstractNumId w:val="7"/>
  </w:num>
  <w:num w:numId="26">
    <w:abstractNumId w:val="1"/>
  </w:num>
  <w:num w:numId="27">
    <w:abstractNumId w:val="1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AB1"/>
    <w:rsid w:val="00014DB6"/>
    <w:rsid w:val="0001737A"/>
    <w:rsid w:val="00035BEC"/>
    <w:rsid w:val="00036EF3"/>
    <w:rsid w:val="00061D87"/>
    <w:rsid w:val="00063912"/>
    <w:rsid w:val="000722B8"/>
    <w:rsid w:val="000C6283"/>
    <w:rsid w:val="000D7E86"/>
    <w:rsid w:val="000E250E"/>
    <w:rsid w:val="000E3169"/>
    <w:rsid w:val="000F43B5"/>
    <w:rsid w:val="00133C4F"/>
    <w:rsid w:val="001438E3"/>
    <w:rsid w:val="00182817"/>
    <w:rsid w:val="001A243A"/>
    <w:rsid w:val="001B1869"/>
    <w:rsid w:val="001C06A3"/>
    <w:rsid w:val="001D3100"/>
    <w:rsid w:val="001F0392"/>
    <w:rsid w:val="00260240"/>
    <w:rsid w:val="002772DE"/>
    <w:rsid w:val="00280E13"/>
    <w:rsid w:val="002A5B65"/>
    <w:rsid w:val="002B0933"/>
    <w:rsid w:val="002B3DF1"/>
    <w:rsid w:val="002B6EEF"/>
    <w:rsid w:val="002D6926"/>
    <w:rsid w:val="002F2E08"/>
    <w:rsid w:val="0030791B"/>
    <w:rsid w:val="00373A8E"/>
    <w:rsid w:val="003915DE"/>
    <w:rsid w:val="003A3AC9"/>
    <w:rsid w:val="003A552F"/>
    <w:rsid w:val="003D4DD2"/>
    <w:rsid w:val="003E283F"/>
    <w:rsid w:val="003F62FA"/>
    <w:rsid w:val="00402306"/>
    <w:rsid w:val="004034EB"/>
    <w:rsid w:val="004071FC"/>
    <w:rsid w:val="0042086A"/>
    <w:rsid w:val="00422DEB"/>
    <w:rsid w:val="00422FB1"/>
    <w:rsid w:val="00426508"/>
    <w:rsid w:val="004352E3"/>
    <w:rsid w:val="00452C3A"/>
    <w:rsid w:val="00461D94"/>
    <w:rsid w:val="00471A1F"/>
    <w:rsid w:val="00476D91"/>
    <w:rsid w:val="004B4ECB"/>
    <w:rsid w:val="004B7267"/>
    <w:rsid w:val="004F719C"/>
    <w:rsid w:val="00534367"/>
    <w:rsid w:val="00536AA5"/>
    <w:rsid w:val="00547A49"/>
    <w:rsid w:val="005857B5"/>
    <w:rsid w:val="00594366"/>
    <w:rsid w:val="005C41A0"/>
    <w:rsid w:val="005D454F"/>
    <w:rsid w:val="00624ECA"/>
    <w:rsid w:val="00630000"/>
    <w:rsid w:val="006301AA"/>
    <w:rsid w:val="00653132"/>
    <w:rsid w:val="006758A0"/>
    <w:rsid w:val="006966D9"/>
    <w:rsid w:val="006A0BE0"/>
    <w:rsid w:val="006E37B2"/>
    <w:rsid w:val="0070560F"/>
    <w:rsid w:val="007165C4"/>
    <w:rsid w:val="00726ACD"/>
    <w:rsid w:val="007338A0"/>
    <w:rsid w:val="00744C4D"/>
    <w:rsid w:val="00753294"/>
    <w:rsid w:val="00776D5D"/>
    <w:rsid w:val="0079169C"/>
    <w:rsid w:val="00792011"/>
    <w:rsid w:val="00792279"/>
    <w:rsid w:val="007934B0"/>
    <w:rsid w:val="00795C8B"/>
    <w:rsid w:val="007A1D76"/>
    <w:rsid w:val="007A1DC9"/>
    <w:rsid w:val="007A4810"/>
    <w:rsid w:val="007F1F9B"/>
    <w:rsid w:val="00833F98"/>
    <w:rsid w:val="00844907"/>
    <w:rsid w:val="00870AB1"/>
    <w:rsid w:val="00897A1A"/>
    <w:rsid w:val="008B03DD"/>
    <w:rsid w:val="008B0481"/>
    <w:rsid w:val="008B5CFE"/>
    <w:rsid w:val="008D0805"/>
    <w:rsid w:val="008E2C9E"/>
    <w:rsid w:val="008E3376"/>
    <w:rsid w:val="008E75A8"/>
    <w:rsid w:val="008E760E"/>
    <w:rsid w:val="00906E28"/>
    <w:rsid w:val="009163BA"/>
    <w:rsid w:val="00922219"/>
    <w:rsid w:val="00925753"/>
    <w:rsid w:val="00935904"/>
    <w:rsid w:val="00941E09"/>
    <w:rsid w:val="00952D50"/>
    <w:rsid w:val="009628DC"/>
    <w:rsid w:val="00967C5D"/>
    <w:rsid w:val="0097049F"/>
    <w:rsid w:val="00975332"/>
    <w:rsid w:val="0099416A"/>
    <w:rsid w:val="0099425E"/>
    <w:rsid w:val="009C33B1"/>
    <w:rsid w:val="009C5E9A"/>
    <w:rsid w:val="009D67E6"/>
    <w:rsid w:val="009E61C3"/>
    <w:rsid w:val="00A110E5"/>
    <w:rsid w:val="00A148F7"/>
    <w:rsid w:val="00A306B5"/>
    <w:rsid w:val="00A47C36"/>
    <w:rsid w:val="00A47C67"/>
    <w:rsid w:val="00A7745A"/>
    <w:rsid w:val="00A8223C"/>
    <w:rsid w:val="00A90BD1"/>
    <w:rsid w:val="00AD2392"/>
    <w:rsid w:val="00AE7CCA"/>
    <w:rsid w:val="00B018F0"/>
    <w:rsid w:val="00B12311"/>
    <w:rsid w:val="00B31F8F"/>
    <w:rsid w:val="00B40E1F"/>
    <w:rsid w:val="00B72ACA"/>
    <w:rsid w:val="00B9621C"/>
    <w:rsid w:val="00BB0155"/>
    <w:rsid w:val="00BD6F14"/>
    <w:rsid w:val="00BE617E"/>
    <w:rsid w:val="00BF03AC"/>
    <w:rsid w:val="00C010A6"/>
    <w:rsid w:val="00C32F96"/>
    <w:rsid w:val="00CA488E"/>
    <w:rsid w:val="00CC790D"/>
    <w:rsid w:val="00CF6EFD"/>
    <w:rsid w:val="00D05321"/>
    <w:rsid w:val="00D574AD"/>
    <w:rsid w:val="00DE54A8"/>
    <w:rsid w:val="00DF5F9A"/>
    <w:rsid w:val="00E00414"/>
    <w:rsid w:val="00E05CDE"/>
    <w:rsid w:val="00E416AA"/>
    <w:rsid w:val="00E455A0"/>
    <w:rsid w:val="00E935F6"/>
    <w:rsid w:val="00E97378"/>
    <w:rsid w:val="00EC179F"/>
    <w:rsid w:val="00EC6BEE"/>
    <w:rsid w:val="00EC7611"/>
    <w:rsid w:val="00EF428C"/>
    <w:rsid w:val="00F04BCD"/>
    <w:rsid w:val="00F2179C"/>
    <w:rsid w:val="00F4249F"/>
    <w:rsid w:val="00F505A1"/>
    <w:rsid w:val="00F537A3"/>
    <w:rsid w:val="00F7536C"/>
    <w:rsid w:val="00F7638C"/>
    <w:rsid w:val="00FD0128"/>
    <w:rsid w:val="00F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B1"/>
    <w:pPr>
      <w:jc w:val="left"/>
    </w:pPr>
    <w:rPr>
      <w:rFonts w:ascii="Bell MT" w:eastAsia="Times New Roman" w:hAnsi="Bell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0A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0AB1"/>
    <w:rPr>
      <w:b/>
      <w:bCs/>
    </w:rPr>
  </w:style>
  <w:style w:type="paragraph" w:styleId="ListParagraph">
    <w:name w:val="List Paragraph"/>
    <w:basedOn w:val="Normal"/>
    <w:uiPriority w:val="34"/>
    <w:qFormat/>
    <w:rsid w:val="00870AB1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70AB1"/>
    <w:rPr>
      <w:b/>
      <w:bCs/>
      <w:smallCaps/>
      <w:spacing w:val="5"/>
    </w:rPr>
  </w:style>
  <w:style w:type="paragraph" w:customStyle="1" w:styleId="Default">
    <w:name w:val="Default"/>
    <w:rsid w:val="00A306B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lang w:bidi="he-IL"/>
    </w:rPr>
  </w:style>
  <w:style w:type="paragraph" w:styleId="HTMLPreformatted">
    <w:name w:val="HTML Preformatted"/>
    <w:basedOn w:val="Normal"/>
    <w:link w:val="HTMLPreformattedChar"/>
    <w:rsid w:val="008E3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E3376"/>
    <w:rPr>
      <w:rFonts w:ascii="Courier New" w:eastAsia="Times New Roman" w:hAnsi="Courier New" w:cs="Courier New"/>
      <w:color w:val="000000"/>
      <w:sz w:val="20"/>
      <w:szCs w:val="20"/>
    </w:rPr>
  </w:style>
  <w:style w:type="character" w:styleId="HTMLTypewriter">
    <w:name w:val="HTML Typewriter"/>
    <w:basedOn w:val="DefaultParagraphFont"/>
    <w:rsid w:val="008E337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B3DF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05A1"/>
    <w:pPr>
      <w:spacing w:before="100" w:beforeAutospacing="1" w:after="100" w:afterAutospacing="1"/>
    </w:pPr>
    <w:rPr>
      <w:rFonts w:ascii="Times New Roman" w:hAnsi="Times New Roman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calpedagogy.org/radicalpedagogy.org/A_Quest_for_Re-Scripting_the_Narrative_of_Education_Failure__Initial_Steps_in_a_Journe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sworks.nova.edu/tqr/vol21/iss3/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teby@ao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teracyAndLife.blogsp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teben-yosef.cgpublisher.com/product/pub.29/prod.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45F5DA2-7094-41A8-A347-D3530A31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</dc:creator>
  <cp:lastModifiedBy>Elite</cp:lastModifiedBy>
  <cp:revision>3</cp:revision>
  <dcterms:created xsi:type="dcterms:W3CDTF">2016-03-10T23:10:00Z</dcterms:created>
  <dcterms:modified xsi:type="dcterms:W3CDTF">2016-03-10T23:13:00Z</dcterms:modified>
</cp:coreProperties>
</file>